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3013" w14:textId="77777777" w:rsidR="00175A75" w:rsidRDefault="00090423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ОТЧЕТ О ДОХОДАХ И РАСХОДАХ </w:t>
      </w:r>
    </w:p>
    <w:p w14:paraId="2AF52654" w14:textId="38128DF5" w:rsidR="00090423" w:rsidRPr="00E80A9C" w:rsidRDefault="0079021F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за 1 полугодие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2021</w:t>
      </w:r>
      <w:r w:rsidR="00E80A9C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года</w:t>
      </w:r>
    </w:p>
    <w:tbl>
      <w:tblPr>
        <w:tblW w:w="1023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1682"/>
        <w:gridCol w:w="1723"/>
        <w:gridCol w:w="2083"/>
      </w:tblGrid>
      <w:tr w:rsidR="00090423" w:rsidRPr="000F12B9" w14:paraId="2B5FF390" w14:textId="77777777" w:rsidTr="00090423">
        <w:trPr>
          <w:trHeight w:val="960"/>
        </w:trPr>
        <w:tc>
          <w:tcPr>
            <w:tcW w:w="4747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2987" w14:textId="77777777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DEAF" w14:textId="77777777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723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B3B7" w14:textId="3F396FDE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r w:rsidR="0081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 полугодие</w:t>
            </w:r>
            <w:r w:rsidR="007A5141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 w:rsidR="0081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3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4F50" w14:textId="77777777" w:rsidR="00A50B06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Кассовое поступление </w:t>
            </w:r>
          </w:p>
          <w:p w14:paraId="7C037301" w14:textId="0D246EDC" w:rsidR="00090423" w:rsidRPr="000F12B9" w:rsidRDefault="008119F7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1 полугодие </w:t>
            </w:r>
            <w:r w:rsidR="00090423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090423" w:rsidRPr="000F12B9" w14:paraId="67C52020" w14:textId="77777777" w:rsidTr="00594D00">
        <w:trPr>
          <w:trHeight w:val="609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9B14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на 01 января 2021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17D8" w14:textId="723ACBF3" w:rsidR="00090423" w:rsidRPr="000F12B9" w:rsidRDefault="00594D0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218 532,45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A18C" w14:textId="77784089" w:rsidR="00090423" w:rsidRPr="000F12B9" w:rsidRDefault="00594D0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218 532,45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36CD" w14:textId="0DA541F5" w:rsidR="00090423" w:rsidRPr="000F12B9" w:rsidRDefault="00893681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218 532,45</w:t>
            </w:r>
          </w:p>
        </w:tc>
      </w:tr>
      <w:tr w:rsidR="00090423" w:rsidRPr="000F12B9" w14:paraId="4E7BFB46" w14:textId="77777777" w:rsidTr="00594D00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5AAC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334D" w14:textId="76D15493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015E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384F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423" w:rsidRPr="000F12B9" w14:paraId="658CF278" w14:textId="77777777" w:rsidTr="00594D00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9EB3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EC94" w14:textId="3DE6DAA0" w:rsidR="00090423" w:rsidRPr="000F12B9" w:rsidRDefault="00594D0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4 217,17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FC267" w14:textId="236CEB01" w:rsidR="00090423" w:rsidRPr="000F12B9" w:rsidRDefault="003C1164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2 108,58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E50D" w14:textId="2645ECE8" w:rsidR="00090423" w:rsidRPr="000F12B9" w:rsidRDefault="00446F9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1 336,68</w:t>
            </w:r>
          </w:p>
        </w:tc>
      </w:tr>
      <w:tr w:rsidR="00090423" w:rsidRPr="000F12B9" w14:paraId="66202F0D" w14:textId="77777777" w:rsidTr="00594D00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E21F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ФСМС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BB1E" w14:textId="51179874" w:rsidR="00090423" w:rsidRPr="000F12B9" w:rsidRDefault="00594D0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1 126 515,06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517A" w14:textId="154B1ABF" w:rsidR="00090423" w:rsidRPr="000F12B9" w:rsidRDefault="003C1164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563 257,53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9E84" w14:textId="340DFFDD" w:rsidR="00090423" w:rsidRPr="000F12B9" w:rsidRDefault="00446F9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723 555,67</w:t>
            </w:r>
          </w:p>
        </w:tc>
      </w:tr>
      <w:tr w:rsidR="00090423" w:rsidRPr="000F12B9" w14:paraId="654D9CCD" w14:textId="77777777" w:rsidTr="00594D00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04A6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48F8" w14:textId="4E496D41" w:rsidR="00090423" w:rsidRPr="000F12B9" w:rsidRDefault="00594D0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6 500,00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24E5" w14:textId="3CA567D7" w:rsidR="00090423" w:rsidRPr="000F12B9" w:rsidRDefault="003C1164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3 250,00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0DA7" w14:textId="4A45389B" w:rsidR="00090423" w:rsidRPr="000F12B9" w:rsidRDefault="00446F9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4 310,16</w:t>
            </w:r>
          </w:p>
        </w:tc>
      </w:tr>
      <w:tr w:rsidR="00090423" w:rsidRPr="000F12B9" w14:paraId="5B247421" w14:textId="77777777" w:rsidTr="00090423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5C35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4122" w14:textId="34ACDDD5" w:rsidR="00090423" w:rsidRPr="000F12B9" w:rsidRDefault="00594D00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1 137 232,23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9423" w14:textId="7896EC87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568 616,11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D3F0" w14:textId="5D84C117" w:rsidR="00090423" w:rsidRPr="000F12B9" w:rsidRDefault="00446F9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729 202,51</w:t>
            </w:r>
          </w:p>
        </w:tc>
      </w:tr>
      <w:tr w:rsidR="00090423" w:rsidRPr="000F12B9" w14:paraId="09195E3B" w14:textId="77777777" w:rsidTr="00090423">
        <w:trPr>
          <w:trHeight w:val="320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FCF1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730F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C132" w14:textId="77777777" w:rsidR="00090423" w:rsidRPr="000F12B9" w:rsidRDefault="00090423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090423" w:rsidRPr="000F12B9" w14:paraId="4A188F72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0A05A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фонду оплаты труда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68E6" w14:textId="02DB3D87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661 498,58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0EFA" w14:textId="6579A8BB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341 677,00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7B57" w14:textId="412E6608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300 991,81</w:t>
            </w:r>
          </w:p>
        </w:tc>
      </w:tr>
      <w:tr w:rsidR="00090423" w:rsidRPr="000F12B9" w14:paraId="2D28CC4A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F643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Соц.налог</w:t>
            </w:r>
            <w:proofErr w:type="spellEnd"/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соц.отчисления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26C1" w14:textId="3D99190F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54 152,86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9FB8" w14:textId="6E29D5D6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27 076,43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1502" w14:textId="61ECADFD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21 169,48</w:t>
            </w:r>
          </w:p>
        </w:tc>
      </w:tr>
      <w:tr w:rsidR="00090423" w:rsidRPr="000F12B9" w14:paraId="5845EFA1" w14:textId="77777777" w:rsidTr="00DE35F1">
        <w:trPr>
          <w:trHeight w:val="609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0635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ОСМС (Обязательные социальные медицинские отчисления)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D221" w14:textId="3F49E473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15 708,71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22A3" w14:textId="689745DA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7 854,35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C192" w14:textId="77E844A0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5 032,72</w:t>
            </w:r>
          </w:p>
        </w:tc>
      </w:tr>
      <w:tr w:rsidR="00090423" w:rsidRPr="000F12B9" w14:paraId="631CE5A5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DB6B" w14:textId="0386683F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имущество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транспорт)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48E0" w14:textId="6717FE84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681,39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8B46" w14:textId="31E651DE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681,39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C45D" w14:textId="7F912441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9 197,99</w:t>
            </w:r>
          </w:p>
        </w:tc>
      </w:tr>
      <w:tr w:rsidR="00090423" w:rsidRPr="000F12B9" w14:paraId="6C60A011" w14:textId="77777777" w:rsidTr="00DE35F1">
        <w:trPr>
          <w:trHeight w:val="609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DE2E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на обязательное страхование работников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727D" w14:textId="523D91F6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EED7" w14:textId="6C3674B4" w:rsidR="00090423" w:rsidRPr="000F12B9" w:rsidRDefault="00AC2790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883E" w14:textId="660CAA69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1 458,50</w:t>
            </w:r>
          </w:p>
        </w:tc>
      </w:tr>
      <w:tr w:rsidR="00090423" w:rsidRPr="000F12B9" w14:paraId="0FA4EE71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9B98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расходы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F3F5" w14:textId="27480288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5 036,45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BA66" w14:textId="2EC5669B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2 518,23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9DF8" w14:textId="47707FCF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4 202,63</w:t>
            </w:r>
          </w:p>
        </w:tc>
      </w:tr>
      <w:tr w:rsidR="00090423" w:rsidRPr="000F12B9" w14:paraId="6D88F337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C1322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CE06" w14:textId="065BF38F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1 709,59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B1BE" w14:textId="541D9453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854,80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19FB6" w14:textId="0F9181BD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903,00</w:t>
            </w:r>
          </w:p>
        </w:tc>
      </w:tr>
      <w:tr w:rsidR="00090423" w:rsidRPr="000F12B9" w14:paraId="2548C477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669D" w14:textId="19F229A8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Приобретения медикаментов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ИМН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6295" w14:textId="4B871C17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126 844,72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EE42" w14:textId="4749EBD5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63 422,36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24D4" w14:textId="20AEF4E0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31 929,69</w:t>
            </w:r>
          </w:p>
        </w:tc>
      </w:tr>
      <w:tr w:rsidR="00090423" w:rsidRPr="000F12B9" w14:paraId="508A4B6F" w14:textId="77777777" w:rsidTr="00DE35F1">
        <w:trPr>
          <w:trHeight w:val="609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CEFC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Приобретения основных средств и прочего оборудования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9DDF" w14:textId="67ED1ADF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27 319,99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4575" w14:textId="1DDB4E44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845A" w14:textId="025D6BBD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1 513,44</w:t>
            </w:r>
          </w:p>
        </w:tc>
      </w:tr>
      <w:tr w:rsidR="00090423" w:rsidRPr="000F12B9" w14:paraId="5308B4CA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CB9E3" w14:textId="29285B7B" w:rsidR="00090423" w:rsidRPr="000F12B9" w:rsidRDefault="00FB47F8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</w:t>
            </w:r>
            <w:r w:rsidR="00090423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питание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2E21" w14:textId="52592AA7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22 377,60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7AB5" w14:textId="4D16B6C0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11 188,80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5FF9" w14:textId="4876CC3F" w:rsidR="00090423" w:rsidRPr="000F12B9" w:rsidRDefault="00FB47F8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7 179,83</w:t>
            </w:r>
          </w:p>
        </w:tc>
      </w:tr>
      <w:tr w:rsidR="00090423" w:rsidRPr="000F12B9" w14:paraId="79425714" w14:textId="77777777" w:rsidTr="00DE35F1">
        <w:trPr>
          <w:trHeight w:val="609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815A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169D" w14:textId="2E848101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26 528,35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525C" w14:textId="6FA32651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13 264,18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7EA4" w14:textId="4332A5EA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3 043,35</w:t>
            </w:r>
          </w:p>
        </w:tc>
      </w:tr>
      <w:tr w:rsidR="00090423" w:rsidRPr="000F12B9" w14:paraId="04EB7E51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A410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персоналов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AEC9" w14:textId="112551EB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5 920,00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3EF8" w14:textId="7153657D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2 960,00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8F41" w14:textId="0ACF6AE9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</w:tr>
      <w:tr w:rsidR="00090423" w:rsidRPr="000F12B9" w14:paraId="2339FB8E" w14:textId="77777777" w:rsidTr="00DE35F1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AAC3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E3AA" w14:textId="6F82CA47" w:rsidR="00090423" w:rsidRPr="000F12B9" w:rsidRDefault="00CA5C52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119 214,57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CF04" w14:textId="41710B62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59 607,28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B9A0" w14:textId="3E7A4494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131 076,47</w:t>
            </w:r>
          </w:p>
        </w:tc>
      </w:tr>
      <w:tr w:rsidR="00090423" w:rsidRPr="000F12B9" w14:paraId="4B7F55B7" w14:textId="77777777" w:rsidTr="00DE35F1">
        <w:trPr>
          <w:trHeight w:val="2316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348E" w14:textId="1850AA1C" w:rsidR="00FB47F8" w:rsidRPr="000F12B9" w:rsidRDefault="00090423" w:rsidP="00FB4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 и работы (</w:t>
            </w:r>
            <w:proofErr w:type="spellStart"/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тех.ремонт</w:t>
            </w:r>
            <w:proofErr w:type="spellEnd"/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едоборудования,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автотранспортные услуги,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дератизация и дезинфекция, охрана объекта,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аудиторские услуги,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стирки,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систем отопления, интернет, вывоз мусора</w:t>
            </w:r>
            <w:r w:rsidR="00CA5C52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 автоуслуги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FB47F8"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E761" w14:textId="688AF237" w:rsidR="00090423" w:rsidRPr="000F12B9" w:rsidRDefault="00A114EE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67 624,36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4C23" w14:textId="43D09B05" w:rsidR="00090423" w:rsidRPr="000F12B9" w:rsidRDefault="00277A56" w:rsidP="0009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33 812,18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A814D" w14:textId="06FBB920" w:rsidR="00090423" w:rsidRPr="000F12B9" w:rsidRDefault="003C1164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21 481,36</w:t>
            </w:r>
          </w:p>
        </w:tc>
      </w:tr>
      <w:tr w:rsidR="00090423" w:rsidRPr="000F12B9" w14:paraId="7A96A09C" w14:textId="77777777" w:rsidTr="00090423">
        <w:trPr>
          <w:trHeight w:val="304"/>
        </w:trPr>
        <w:tc>
          <w:tcPr>
            <w:tcW w:w="4747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3926" w14:textId="77777777" w:rsidR="00090423" w:rsidRPr="000F12B9" w:rsidRDefault="00090423" w:rsidP="0009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67AF" w14:textId="6200AFF4" w:rsidR="00090423" w:rsidRPr="000F12B9" w:rsidRDefault="00A114EE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1 136 617,20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683B" w14:textId="59CD6313" w:rsidR="00090423" w:rsidRPr="000F12B9" w:rsidRDefault="00277A56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580 577,0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A076" w14:textId="15EAA712" w:rsidR="00090423" w:rsidRPr="00277A56" w:rsidRDefault="00277A56" w:rsidP="0009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540 190,27</w:t>
            </w:r>
          </w:p>
        </w:tc>
      </w:tr>
    </w:tbl>
    <w:p w14:paraId="7F9C8764" w14:textId="77777777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> </w:t>
      </w:r>
    </w:p>
    <w:p w14:paraId="3302F7F2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> </w:t>
      </w:r>
    </w:p>
    <w:p w14:paraId="13EED90E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lastRenderedPageBreak/>
        <w:t> </w:t>
      </w:r>
    </w:p>
    <w:p w14:paraId="4D09B544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Пояснительная записка</w:t>
      </w:r>
    </w:p>
    <w:p w14:paraId="087BE0FA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1372802F" w14:textId="35DBF3E0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к отчету «О доходах и расходах за </w:t>
      </w:r>
      <w:r w:rsidR="007603CC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9 месяцев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2021 года»</w:t>
      </w:r>
    </w:p>
    <w:p w14:paraId="2AAC48BE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E6F674F" w14:textId="06DEC2DD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ГКП на ПХВ «Городская поликлиника №</w:t>
      </w:r>
      <w:r w:rsidR="0084581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21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» УЗ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г.Алматы</w:t>
      </w:r>
      <w:proofErr w:type="spellEnd"/>
    </w:p>
    <w:p w14:paraId="02DB03B7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72A37EF" w14:textId="0E91C5C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г.Алматы</w:t>
      </w:r>
      <w:proofErr w:type="spellEnd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 </w:t>
      </w:r>
      <w:proofErr w:type="spellStart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п.Кокжиек</w:t>
      </w:r>
      <w:proofErr w:type="spellEnd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 66</w:t>
      </w:r>
    </w:p>
    <w:p w14:paraId="19B08500" w14:textId="753B5BE1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23EB0BD2" w14:textId="7D1C2614" w:rsidR="00090423" w:rsidRPr="000F12B9" w:rsidRDefault="00090423" w:rsidP="00347557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I.Доходы</w:t>
      </w:r>
      <w:proofErr w:type="spellEnd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</w:t>
      </w:r>
      <w:r w:rsidR="008327E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а 1 полугодие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2021 года составляет </w:t>
      </w:r>
      <w:r w:rsidR="008327E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729 202,51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тенге, из них:</w:t>
      </w:r>
    </w:p>
    <w:p w14:paraId="7BA3ABF2" w14:textId="13613C66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государственный заказ из Республиканского бюджета </w:t>
      </w:r>
      <w:r w:rsidR="008327E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723 555,67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( 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в т.ч. поступление авансов по договорам )</w:t>
      </w:r>
    </w:p>
    <w:p w14:paraId="26D75BFB" w14:textId="36DDC902" w:rsidR="00347557" w:rsidRPr="000F12B9" w:rsidRDefault="00347557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государственный заказ из Местного бюджета </w:t>
      </w:r>
      <w:r w:rsidR="008327E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1 336,68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( 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в т.ч. поступление авансов по договорам )</w:t>
      </w:r>
    </w:p>
    <w:p w14:paraId="510855DA" w14:textId="06B50B1E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доходы от оказани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я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платных услуг </w:t>
      </w:r>
      <w:r w:rsidR="008327E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4 310,16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47D27E9C" w14:textId="77777777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42D38C68" w14:textId="00020DBF" w:rsidR="00347557" w:rsidRPr="000F12B9" w:rsidRDefault="00090423" w:rsidP="000F12B9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II.Расходы</w:t>
      </w:r>
      <w:proofErr w:type="spellEnd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="008327EE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</w:t>
      </w:r>
      <w:r w:rsidR="008327E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а 1 полугодие</w:t>
      </w:r>
      <w:r w:rsidR="008327EE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2021 года составляет </w:t>
      </w:r>
      <w:r w:rsidR="008327E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540 190,27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</w:p>
    <w:p w14:paraId="5C32045B" w14:textId="4FD53EB5" w:rsidR="00090423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 по фонду оплаты труда на содержание 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325,75 штатных единиц,</w:t>
      </w:r>
    </w:p>
    <w:p w14:paraId="05DE0BF3" w14:textId="346DDD1D" w:rsidR="00090423" w:rsidRPr="000F12B9" w:rsidRDefault="00090423" w:rsidP="000904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Средняя заработная плата врачей составляет 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346 105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средняя заработная плата среднего медицинского персонала составляет 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242 117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младшего медицинского персонала 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157 227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прочего персонала 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186 588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тенге. </w:t>
      </w:r>
    </w:p>
    <w:p w14:paraId="327D2A8B" w14:textId="251FE471" w:rsidR="00090423" w:rsidRPr="000F12B9" w:rsidRDefault="00090423" w:rsidP="00897FB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Социальный налог и социальные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отчисления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составляют </w:t>
      </w:r>
      <w:r w:rsidR="00897FBA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21 169,48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тенге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6D5D1FE" w14:textId="611C925C" w:rsidR="00090423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Обязательные социальные медицинские страхования составляет </w:t>
      </w:r>
      <w:r w:rsidR="00897FBA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5 032,72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D105020" w14:textId="082ECF8F" w:rsidR="00347557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Налог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и 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9 197,99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из них: </w:t>
      </w:r>
    </w:p>
    <w:p w14:paraId="1919E2E3" w14:textId="2B8AC7C7" w:rsidR="006E0664" w:rsidRPr="000F12B9" w:rsidRDefault="00347557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Земельный налог 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–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34,25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276CDFD5" w14:textId="6CD52430" w:rsidR="006E0664" w:rsidRPr="000F12B9" w:rsidRDefault="006E0664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Налог на 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имущество 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–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743,32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3E5B94A" w14:textId="45C79BE2" w:rsidR="00090423" w:rsidRPr="000F12B9" w:rsidRDefault="006E0664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Эмиссия окружающей среды – </w:t>
      </w:r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1,10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77859A4" w14:textId="3FC1EF1A" w:rsidR="006E0664" w:rsidRDefault="006E0664" w:rsidP="006E06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Отчисления от чистого дохода 5% - 8 344,45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897FB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DFE8FF7" w14:textId="2932BC38" w:rsidR="00DC1452" w:rsidRDefault="00DC1452" w:rsidP="006E06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Налог на транспорт – 24,65 </w:t>
      </w:r>
      <w:proofErr w:type="spell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27BE0CBD" w14:textId="25A1EF4D" w:rsidR="00897FBA" w:rsidRDefault="00897FBA" w:rsidP="006E066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Лицензионный сбор – 50,2</w:t>
      </w:r>
      <w:r w:rsidR="00DC145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3664DB93" w14:textId="0C08FC36" w:rsidR="006E0664" w:rsidRPr="000F12B9" w:rsidRDefault="00090423" w:rsidP="006E0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Коммунальные расходы 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– </w:t>
      </w:r>
      <w:r w:rsidR="00F32A5F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4 202,63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из них:</w:t>
      </w:r>
    </w:p>
    <w:p w14:paraId="4DDA63D3" w14:textId="4F978660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Э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лектроэнерги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я – </w:t>
      </w:r>
      <w:r w:rsidR="00F32A5F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1 040,2</w:t>
      </w:r>
      <w:r w:rsidR="00FE05E1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A080EB7" w14:textId="6D53293A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олодн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ая вода и канализация – </w:t>
      </w:r>
      <w:r w:rsidR="00F32A5F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230,75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63ABE97C" w14:textId="75BA4D1F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Отопление, 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горячей и химической воде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F32A5F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2 931,66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246B3773" w14:textId="13B387CE" w:rsidR="006E0664" w:rsidRPr="000F12B9" w:rsidRDefault="006E0664" w:rsidP="006E066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Проводятся работы по снижению расходов коммунальных услуг, а именно поэтапно заменяются лампы на энергосберегающие лампы, согласно заключению энергоаудита.</w:t>
      </w:r>
    </w:p>
    <w:p w14:paraId="696D9358" w14:textId="4940D1D5" w:rsidR="006E0664" w:rsidRPr="000F12B9" w:rsidRDefault="006E0664" w:rsidP="006E0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Услуги связи – </w:t>
      </w:r>
      <w:r w:rsidR="00F32A5F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903,00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11FB6678" w14:textId="508AD501" w:rsidR="00090423" w:rsidRPr="000F12B9" w:rsidRDefault="00090423" w:rsidP="00FF52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 на приобретение медикаментов</w:t>
      </w:r>
      <w:r w:rsidR="00FF52EF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изделий</w:t>
      </w:r>
      <w:r w:rsidR="00FF52EF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медицинского</w:t>
      </w:r>
      <w:r w:rsidR="00FF52EF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назначения</w:t>
      </w:r>
      <w:r w:rsidR="00FF52EF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составляет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FF52EF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31 929,69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тыс. тенге. </w:t>
      </w:r>
    </w:p>
    <w:p w14:paraId="7496C383" w14:textId="5CE478A4" w:rsidR="00090423" w:rsidRPr="000F12B9" w:rsidRDefault="006E0664" w:rsidP="009D0D3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lastRenderedPageBreak/>
        <w:t>Пр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иобретени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е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основных средств и прочего оборудования на сумму </w:t>
      </w:r>
      <w:r w:rsidR="00FF52EF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1 513,44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в том числе: </w:t>
      </w:r>
      <w:r w:rsidR="00B16E55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морозильная камера для хранения вакцин против </w:t>
      </w:r>
      <w:r w:rsidR="00B16E55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en-US" w:eastAsia="ru-RU"/>
        </w:rPr>
        <w:t>COVID</w:t>
      </w:r>
      <w:r w:rsidR="00B16E55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-19</w:t>
      </w:r>
      <w:r w:rsidR="00B16E55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 xml:space="preserve">, моноблок, </w:t>
      </w:r>
    </w:p>
    <w:p w14:paraId="234D54FA" w14:textId="61A8493D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Приобретение хоз. товаров   и инвентаря составляет </w:t>
      </w:r>
      <w:r w:rsidR="00FF52EF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3 043,43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в том числе: канцелярские товары,  моющие средства, запасные части для оргтехники,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хоз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инвентарь для нужд отделений )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68C1CAB1" w14:textId="7EF85C15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 по повышению квалификации составляет </w:t>
      </w:r>
      <w:r w:rsidR="00FF52EF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1 010,</w:t>
      </w:r>
      <w:r w:rsidR="00FF6ECD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0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6D89DA44" w14:textId="7C38DFED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За клинико-диагностические услуги по договорам </w:t>
      </w:r>
      <w:r w:rsidR="00FF52EF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131 076,47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5C87471B" w14:textId="4A96A4CB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Прочие услуги и работы оставляет </w:t>
      </w:r>
      <w:r w:rsidR="00FF52EF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21 481,36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  <w:proofErr w:type="spellStart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в.т.ч</w:t>
      </w:r>
      <w:proofErr w:type="spell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.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тех.ремонт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автотранспортные услуги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дератизация и дезинфекция, охрана объекта, обслуживание систем отопления, интернет,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сигнализация объектов, сопровождение информационных программ и 1 С, утилизация, вывоз мусора и т.д.   </w:t>
      </w:r>
    </w:p>
    <w:p w14:paraId="1B9A27E0" w14:textId="3C9E1B4A" w:rsidR="00DF43A3" w:rsidRDefault="00B31517">
      <w:pPr>
        <w:rPr>
          <w:sz w:val="28"/>
          <w:szCs w:val="28"/>
        </w:rPr>
      </w:pPr>
    </w:p>
    <w:p w14:paraId="1889BE9A" w14:textId="7761CFD1" w:rsidR="00E138E6" w:rsidRPr="00E138E6" w:rsidRDefault="00E138E6" w:rsidP="00E138E6">
      <w:pPr>
        <w:rPr>
          <w:sz w:val="28"/>
          <w:szCs w:val="28"/>
        </w:rPr>
      </w:pPr>
    </w:p>
    <w:p w14:paraId="7E6E75C4" w14:textId="4AA69C92" w:rsid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8E6">
        <w:rPr>
          <w:rFonts w:ascii="Times New Roman" w:hAnsi="Times New Roman" w:cs="Times New Roman"/>
          <w:b/>
          <w:bCs/>
          <w:sz w:val="28"/>
          <w:szCs w:val="28"/>
        </w:rPr>
        <w:t xml:space="preserve">Главный врач                                                                  </w:t>
      </w:r>
      <w:proofErr w:type="spellStart"/>
      <w:r w:rsidRPr="00E138E6">
        <w:rPr>
          <w:rFonts w:ascii="Times New Roman" w:hAnsi="Times New Roman" w:cs="Times New Roman"/>
          <w:b/>
          <w:bCs/>
          <w:sz w:val="28"/>
          <w:szCs w:val="28"/>
        </w:rPr>
        <w:t>Кудабаев</w:t>
      </w:r>
      <w:proofErr w:type="spellEnd"/>
      <w:r w:rsidRPr="00E138E6">
        <w:rPr>
          <w:rFonts w:ascii="Times New Roman" w:hAnsi="Times New Roman" w:cs="Times New Roman"/>
          <w:b/>
          <w:bCs/>
          <w:sz w:val="28"/>
          <w:szCs w:val="28"/>
        </w:rPr>
        <w:t xml:space="preserve"> Е.Ш.</w:t>
      </w:r>
    </w:p>
    <w:p w14:paraId="74D17928" w14:textId="77777777" w:rsidR="00E138E6" w:rsidRP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66503" w14:textId="24FE1768" w:rsidR="00E138E6" w:rsidRPr="00E138E6" w:rsidRDefault="00E138E6" w:rsidP="00E138E6">
      <w:pPr>
        <w:rPr>
          <w:sz w:val="28"/>
          <w:szCs w:val="28"/>
        </w:rPr>
      </w:pPr>
    </w:p>
    <w:p w14:paraId="42D4B92A" w14:textId="75D04590" w:rsidR="00E138E6" w:rsidRPr="00E138E6" w:rsidRDefault="00E138E6" w:rsidP="00E138E6">
      <w:pPr>
        <w:rPr>
          <w:sz w:val="28"/>
          <w:szCs w:val="28"/>
        </w:rPr>
      </w:pPr>
    </w:p>
    <w:p w14:paraId="5209A630" w14:textId="57396976" w:rsidR="00E138E6" w:rsidRDefault="00E138E6" w:rsidP="00E138E6">
      <w:pPr>
        <w:rPr>
          <w:sz w:val="28"/>
          <w:szCs w:val="28"/>
        </w:rPr>
      </w:pPr>
    </w:p>
    <w:p w14:paraId="508FAE88" w14:textId="77777777" w:rsidR="00E138E6" w:rsidRPr="00E138E6" w:rsidRDefault="00E138E6" w:rsidP="00E138E6">
      <w:pPr>
        <w:rPr>
          <w:sz w:val="28"/>
          <w:szCs w:val="28"/>
        </w:rPr>
      </w:pPr>
    </w:p>
    <w:sectPr w:rsidR="00E138E6" w:rsidRPr="00E138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F10B5" w14:textId="77777777" w:rsidR="00B31517" w:rsidRDefault="00B31517" w:rsidP="00BD5268">
      <w:pPr>
        <w:spacing w:after="0" w:line="240" w:lineRule="auto"/>
      </w:pPr>
      <w:r>
        <w:separator/>
      </w:r>
    </w:p>
  </w:endnote>
  <w:endnote w:type="continuationSeparator" w:id="0">
    <w:p w14:paraId="03F41D95" w14:textId="77777777" w:rsidR="00B31517" w:rsidRDefault="00B31517" w:rsidP="00BD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49785" w14:textId="77777777" w:rsidR="00B31517" w:rsidRDefault="00B31517" w:rsidP="00BD5268">
      <w:pPr>
        <w:spacing w:after="0" w:line="240" w:lineRule="auto"/>
      </w:pPr>
      <w:r>
        <w:separator/>
      </w:r>
    </w:p>
  </w:footnote>
  <w:footnote w:type="continuationSeparator" w:id="0">
    <w:p w14:paraId="34950531" w14:textId="77777777" w:rsidR="00B31517" w:rsidRDefault="00B31517" w:rsidP="00BD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8FC50" w14:textId="5B9BD9C5" w:rsidR="00BD5268" w:rsidRDefault="00BD5268">
    <w:pPr>
      <w:pStyle w:val="a4"/>
    </w:pPr>
    <w:r>
      <w:t xml:space="preserve">КГП на ПХВ «Городская поликлиника №21» УОЗ </w:t>
    </w:r>
    <w:proofErr w:type="spellStart"/>
    <w:r>
      <w:t>г.Алматы</w:t>
    </w:r>
    <w:proofErr w:type="spellEnd"/>
  </w:p>
  <w:p w14:paraId="0E337566" w14:textId="77777777" w:rsidR="00BD5268" w:rsidRDefault="00BD52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6DE"/>
    <w:multiLevelType w:val="hybridMultilevel"/>
    <w:tmpl w:val="D7820E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7ADC"/>
    <w:multiLevelType w:val="multilevel"/>
    <w:tmpl w:val="58E8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A18DB"/>
    <w:multiLevelType w:val="multilevel"/>
    <w:tmpl w:val="931AE1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262F8"/>
    <w:multiLevelType w:val="multilevel"/>
    <w:tmpl w:val="335E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D6C9D"/>
    <w:multiLevelType w:val="multilevel"/>
    <w:tmpl w:val="46DE0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9398E"/>
    <w:multiLevelType w:val="hybridMultilevel"/>
    <w:tmpl w:val="738665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5681F"/>
    <w:multiLevelType w:val="hybridMultilevel"/>
    <w:tmpl w:val="53EA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C7120"/>
    <w:multiLevelType w:val="hybridMultilevel"/>
    <w:tmpl w:val="7884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59"/>
    <w:rsid w:val="00090423"/>
    <w:rsid w:val="000F12B9"/>
    <w:rsid w:val="000F76B5"/>
    <w:rsid w:val="00175A75"/>
    <w:rsid w:val="00277A56"/>
    <w:rsid w:val="002A66D6"/>
    <w:rsid w:val="00331B11"/>
    <w:rsid w:val="00347557"/>
    <w:rsid w:val="003A4B9F"/>
    <w:rsid w:val="003C1164"/>
    <w:rsid w:val="00402CF2"/>
    <w:rsid w:val="00446F94"/>
    <w:rsid w:val="004640EC"/>
    <w:rsid w:val="00531927"/>
    <w:rsid w:val="00594BBE"/>
    <w:rsid w:val="00594D00"/>
    <w:rsid w:val="00615350"/>
    <w:rsid w:val="00647C76"/>
    <w:rsid w:val="00655940"/>
    <w:rsid w:val="006E0664"/>
    <w:rsid w:val="007362B2"/>
    <w:rsid w:val="007603CC"/>
    <w:rsid w:val="0079021F"/>
    <w:rsid w:val="007A5141"/>
    <w:rsid w:val="007C2FBF"/>
    <w:rsid w:val="008119F7"/>
    <w:rsid w:val="008327EE"/>
    <w:rsid w:val="00845817"/>
    <w:rsid w:val="00893681"/>
    <w:rsid w:val="00897FBA"/>
    <w:rsid w:val="009876AD"/>
    <w:rsid w:val="00A114EE"/>
    <w:rsid w:val="00A50B06"/>
    <w:rsid w:val="00AC2790"/>
    <w:rsid w:val="00B16E55"/>
    <w:rsid w:val="00B31517"/>
    <w:rsid w:val="00B64448"/>
    <w:rsid w:val="00BB5602"/>
    <w:rsid w:val="00BD5268"/>
    <w:rsid w:val="00C202F3"/>
    <w:rsid w:val="00C405DF"/>
    <w:rsid w:val="00CA5C52"/>
    <w:rsid w:val="00DC1452"/>
    <w:rsid w:val="00DC6076"/>
    <w:rsid w:val="00DE35F1"/>
    <w:rsid w:val="00DF342F"/>
    <w:rsid w:val="00E132EA"/>
    <w:rsid w:val="00E138E6"/>
    <w:rsid w:val="00E25654"/>
    <w:rsid w:val="00E64263"/>
    <w:rsid w:val="00E80A9C"/>
    <w:rsid w:val="00F32A5F"/>
    <w:rsid w:val="00F87159"/>
    <w:rsid w:val="00FB47F8"/>
    <w:rsid w:val="00FC7920"/>
    <w:rsid w:val="00FE05E1"/>
    <w:rsid w:val="00FF52EF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7DF"/>
  <w15:chartTrackingRefBased/>
  <w15:docId w15:val="{7C653794-1FE1-49BD-8F37-EFD56BB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268"/>
  </w:style>
  <w:style w:type="paragraph" w:styleId="a6">
    <w:name w:val="footer"/>
    <w:basedOn w:val="a"/>
    <w:link w:val="a7"/>
    <w:uiPriority w:val="99"/>
    <w:unhideWhenUsed/>
    <w:rsid w:val="00BD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68</cp:revision>
  <cp:lastPrinted>2021-10-13T05:03:00Z</cp:lastPrinted>
  <dcterms:created xsi:type="dcterms:W3CDTF">2021-10-12T05:34:00Z</dcterms:created>
  <dcterms:modified xsi:type="dcterms:W3CDTF">2021-10-13T05:33:00Z</dcterms:modified>
</cp:coreProperties>
</file>