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8F824" w14:textId="1E1AFF46" w:rsidR="00255E3A" w:rsidRPr="00D839A1" w:rsidRDefault="00EA55FC" w:rsidP="001D012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5B09">
        <w:rPr>
          <w:rFonts w:ascii="Times New Roman" w:hAnsi="Times New Roman" w:cs="Times New Roman"/>
          <w:b/>
          <w:sz w:val="28"/>
          <w:szCs w:val="28"/>
        </w:rPr>
        <w:t>Протокол подведения итогов закупа способом запроса ценовых предложений по закупу лекарственны</w:t>
      </w:r>
      <w:r w:rsidR="00BA465B" w:rsidRPr="00775B09">
        <w:rPr>
          <w:rFonts w:ascii="Times New Roman" w:hAnsi="Times New Roman" w:cs="Times New Roman"/>
          <w:b/>
          <w:sz w:val="28"/>
          <w:szCs w:val="28"/>
        </w:rPr>
        <w:t>х средств и медицинских изделий</w:t>
      </w:r>
      <w:r w:rsidRPr="00775B09">
        <w:rPr>
          <w:rFonts w:ascii="Times New Roman" w:hAnsi="Times New Roman" w:cs="Times New Roman"/>
          <w:b/>
          <w:sz w:val="28"/>
          <w:szCs w:val="28"/>
        </w:rPr>
        <w:t>, фармацевтических услуг  КГП на ПХВ «Городская поликл</w:t>
      </w:r>
      <w:r w:rsidR="00DF6081" w:rsidRPr="00775B09">
        <w:rPr>
          <w:rFonts w:ascii="Times New Roman" w:hAnsi="Times New Roman" w:cs="Times New Roman"/>
          <w:b/>
          <w:sz w:val="28"/>
          <w:szCs w:val="28"/>
        </w:rPr>
        <w:t xml:space="preserve">иника № 21» УОЗ г.Алматы     </w:t>
      </w:r>
      <w:r w:rsidR="00DF6081" w:rsidRPr="00775B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№ </w:t>
      </w:r>
      <w:r w:rsidR="00D839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bookmarkStart w:id="0" w:name="_GoBack"/>
      <w:bookmarkEnd w:id="0"/>
    </w:p>
    <w:p w14:paraId="0CC65096" w14:textId="565B03E5" w:rsidR="00EA55FC" w:rsidRPr="001D012A" w:rsidRDefault="00AE758B" w:rsidP="001D012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30</w:t>
      </w:r>
      <w:r w:rsidR="0019537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BF1B63" w:rsidRPr="00BF1B63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="00F35D65">
        <w:rPr>
          <w:rFonts w:ascii="Times New Roman" w:hAnsi="Times New Roman" w:cs="Times New Roman"/>
          <w:b/>
          <w:color w:val="FF0000"/>
          <w:sz w:val="28"/>
          <w:szCs w:val="28"/>
        </w:rPr>
        <w:t>.2023 г</w:t>
      </w:r>
    </w:p>
    <w:p w14:paraId="5046C672" w14:textId="77777777" w:rsidR="00EA55FC" w:rsidRPr="00F34976" w:rsidRDefault="00EA55FC">
      <w:pPr>
        <w:rPr>
          <w:rFonts w:ascii="Times New Roman" w:hAnsi="Times New Roman" w:cs="Times New Roman"/>
        </w:rPr>
      </w:pPr>
    </w:p>
    <w:p w14:paraId="4637EC04" w14:textId="77777777" w:rsidR="00CA6FDA" w:rsidRPr="000A5AEA" w:rsidRDefault="00CA6FDA" w:rsidP="00CA6FD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143182509"/>
      <w:r w:rsidRPr="000A5AEA">
        <w:rPr>
          <w:rFonts w:ascii="Times New Roman" w:hAnsi="Times New Roman" w:cs="Times New Roman"/>
          <w:sz w:val="28"/>
          <w:szCs w:val="28"/>
          <w:lang w:val="kk-KZ"/>
        </w:rPr>
        <w:t>Председатель комиссии-Заместитель главного врача Тапалова Д.Н.</w:t>
      </w:r>
    </w:p>
    <w:p w14:paraId="6A661ECE" w14:textId="02B03AB3" w:rsidR="00CA6FDA" w:rsidRPr="000A5AEA" w:rsidRDefault="00CA6FDA" w:rsidP="00CA6FD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0A5AEA">
        <w:rPr>
          <w:rFonts w:ascii="Times New Roman" w:hAnsi="Times New Roman" w:cs="Times New Roman"/>
          <w:sz w:val="28"/>
          <w:szCs w:val="28"/>
          <w:lang w:val="kk-KZ"/>
        </w:rPr>
        <w:t xml:space="preserve">            Заместитель председателя </w:t>
      </w:r>
      <w:r w:rsidR="00AD067A" w:rsidRPr="000A5AEA">
        <w:rPr>
          <w:rFonts w:ascii="Times New Roman" w:hAnsi="Times New Roman" w:cs="Times New Roman"/>
          <w:sz w:val="28"/>
          <w:szCs w:val="28"/>
          <w:lang w:val="kk-KZ"/>
        </w:rPr>
        <w:t>-Заместитель диретора по ОМР Байтуган</w:t>
      </w:r>
      <w:r w:rsidR="00AE6FA0" w:rsidRPr="000A5AEA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AD067A" w:rsidRPr="000A5AEA">
        <w:rPr>
          <w:rFonts w:ascii="Times New Roman" w:hAnsi="Times New Roman" w:cs="Times New Roman"/>
          <w:sz w:val="28"/>
          <w:szCs w:val="28"/>
          <w:lang w:val="kk-KZ"/>
        </w:rPr>
        <w:t xml:space="preserve"> Р.Т.</w:t>
      </w:r>
    </w:p>
    <w:p w14:paraId="6AB8BE5E" w14:textId="77777777" w:rsidR="00CA6FDA" w:rsidRPr="000A5AEA" w:rsidRDefault="00CA6FDA" w:rsidP="00CA6FD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5AEA">
        <w:rPr>
          <w:rFonts w:ascii="Times New Roman" w:hAnsi="Times New Roman" w:cs="Times New Roman"/>
          <w:sz w:val="28"/>
          <w:szCs w:val="28"/>
          <w:lang w:val="kk-KZ"/>
        </w:rPr>
        <w:t xml:space="preserve">           Члены комиссии:</w:t>
      </w:r>
    </w:p>
    <w:p w14:paraId="4C6C0DD0" w14:textId="77777777" w:rsidR="00CA6FDA" w:rsidRPr="000A5AEA" w:rsidRDefault="00CA6FDA" w:rsidP="00CA6FD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5AEA">
        <w:rPr>
          <w:rFonts w:ascii="Times New Roman" w:hAnsi="Times New Roman" w:cs="Times New Roman"/>
          <w:sz w:val="28"/>
          <w:szCs w:val="28"/>
          <w:lang w:val="kk-KZ"/>
        </w:rPr>
        <w:t xml:space="preserve">            И.о.Главного бухгалтера – Алтынбекова Б.У.</w:t>
      </w:r>
    </w:p>
    <w:p w14:paraId="685AD374" w14:textId="5F679F6E" w:rsidR="00CA6FDA" w:rsidRPr="000A5AEA" w:rsidRDefault="00CA6FDA" w:rsidP="00CA6FD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0A5AE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</w:t>
      </w:r>
      <w:r w:rsidR="001D012A">
        <w:rPr>
          <w:rFonts w:ascii="Times New Roman" w:hAnsi="Times New Roman" w:cs="Times New Roman"/>
          <w:color w:val="FF0000"/>
          <w:sz w:val="28"/>
          <w:szCs w:val="28"/>
          <w:lang w:val="kk-KZ"/>
        </w:rPr>
        <w:t>Э</w:t>
      </w:r>
      <w:r w:rsidR="001D012A">
        <w:rPr>
          <w:rFonts w:ascii="Times New Roman" w:hAnsi="Times New Roman" w:cs="Times New Roman"/>
          <w:sz w:val="28"/>
          <w:szCs w:val="28"/>
          <w:lang w:val="kk-KZ"/>
        </w:rPr>
        <w:t>кономист</w:t>
      </w:r>
      <w:r w:rsidRPr="000A5AEA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C855EE" w:rsidRPr="000A5AEA">
        <w:rPr>
          <w:rFonts w:ascii="Times New Roman" w:hAnsi="Times New Roman" w:cs="Times New Roman"/>
          <w:sz w:val="28"/>
          <w:szCs w:val="28"/>
          <w:lang w:val="kk-KZ"/>
        </w:rPr>
        <w:t>Тумабаева Л.Е.</w:t>
      </w:r>
    </w:p>
    <w:p w14:paraId="7F6F02BF" w14:textId="77777777" w:rsidR="00CA6FDA" w:rsidRPr="000A5AEA" w:rsidRDefault="00CA6FDA" w:rsidP="00CA6FD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5AE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</w:t>
      </w:r>
      <w:r w:rsidRPr="000A5AEA">
        <w:rPr>
          <w:rFonts w:ascii="Times New Roman" w:hAnsi="Times New Roman" w:cs="Times New Roman"/>
          <w:sz w:val="28"/>
          <w:szCs w:val="28"/>
          <w:lang w:val="kk-KZ"/>
        </w:rPr>
        <w:t>И.о.главной медсестры-Айдарова А.О.</w:t>
      </w:r>
    </w:p>
    <w:p w14:paraId="60C95205" w14:textId="77777777" w:rsidR="00CA6FDA" w:rsidRPr="000A5AEA" w:rsidRDefault="00CA6FDA" w:rsidP="00CA6FD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5AEA">
        <w:rPr>
          <w:rFonts w:ascii="Times New Roman" w:hAnsi="Times New Roman" w:cs="Times New Roman"/>
          <w:sz w:val="28"/>
          <w:szCs w:val="28"/>
          <w:lang w:val="kk-KZ"/>
        </w:rPr>
        <w:t xml:space="preserve">            Медсестра по лекарственному обеспечению-Нурсеитова К.</w:t>
      </w:r>
    </w:p>
    <w:p w14:paraId="265C74BE" w14:textId="77777777" w:rsidR="00CA6FDA" w:rsidRPr="000A5AEA" w:rsidRDefault="00CA6FDA" w:rsidP="00CA6FD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5AEA">
        <w:rPr>
          <w:rFonts w:ascii="Times New Roman" w:hAnsi="Times New Roman" w:cs="Times New Roman"/>
          <w:sz w:val="28"/>
          <w:szCs w:val="28"/>
          <w:lang w:val="kk-KZ"/>
        </w:rPr>
        <w:t xml:space="preserve">            Юрист-Туреева А.А.</w:t>
      </w:r>
    </w:p>
    <w:bookmarkEnd w:id="1"/>
    <w:p w14:paraId="3745DC1D" w14:textId="77777777" w:rsidR="00EA55FC" w:rsidRPr="000A5AEA" w:rsidRDefault="00EA55FC" w:rsidP="00003B58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5A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Повестка дня:</w:t>
      </w:r>
    </w:p>
    <w:p w14:paraId="0E1A12FE" w14:textId="77777777" w:rsidR="00EA55FC" w:rsidRPr="000A5AEA" w:rsidRDefault="00EA55FC" w:rsidP="00EA55FC">
      <w:pPr>
        <w:pStyle w:val="a3"/>
        <w:suppressAutoHyphens/>
        <w:spacing w:after="0" w:line="240" w:lineRule="auto"/>
        <w:ind w:left="3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574536" w14:textId="777F0B82" w:rsidR="00EA55FC" w:rsidRPr="000A5AEA" w:rsidRDefault="00EA55FC" w:rsidP="00003B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AEA">
        <w:rPr>
          <w:rFonts w:ascii="Times New Roman" w:hAnsi="Times New Roman" w:cs="Times New Roman"/>
          <w:sz w:val="28"/>
          <w:szCs w:val="28"/>
        </w:rPr>
        <w:t>Подведение итогов и определение победителей по закупу запроса ценовых предложений лекарственных средств профил</w:t>
      </w:r>
      <w:r w:rsidR="00193B28">
        <w:rPr>
          <w:rFonts w:ascii="Times New Roman" w:hAnsi="Times New Roman" w:cs="Times New Roman"/>
          <w:sz w:val="28"/>
          <w:szCs w:val="28"/>
        </w:rPr>
        <w:t>актических (иммунобиологических</w:t>
      </w:r>
      <w:r w:rsidRPr="000A5AEA">
        <w:rPr>
          <w:rFonts w:ascii="Times New Roman" w:hAnsi="Times New Roman" w:cs="Times New Roman"/>
          <w:sz w:val="28"/>
          <w:szCs w:val="28"/>
        </w:rPr>
        <w:t>, диагностических )</w:t>
      </w:r>
      <w:r w:rsidR="003E3B30" w:rsidRPr="000A5AEA">
        <w:rPr>
          <w:rFonts w:ascii="Times New Roman" w:hAnsi="Times New Roman" w:cs="Times New Roman"/>
          <w:sz w:val="28"/>
          <w:szCs w:val="28"/>
        </w:rPr>
        <w:t xml:space="preserve"> препаратов , и</w:t>
      </w:r>
      <w:r w:rsidR="00AB3BEF" w:rsidRPr="000A5AEA">
        <w:rPr>
          <w:rFonts w:ascii="Times New Roman" w:hAnsi="Times New Roman" w:cs="Times New Roman"/>
          <w:sz w:val="28"/>
          <w:szCs w:val="28"/>
        </w:rPr>
        <w:t>зделий медицинского назначения и фармацевтических услуг.</w:t>
      </w:r>
    </w:p>
    <w:p w14:paraId="4406DF2A" w14:textId="07B117AF" w:rsidR="003E3B30" w:rsidRPr="00195374" w:rsidRDefault="003E3B30" w:rsidP="00003B58">
      <w:pPr>
        <w:tabs>
          <w:tab w:val="left" w:pos="348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5AEA">
        <w:rPr>
          <w:rFonts w:ascii="Times New Roman" w:hAnsi="Times New Roman" w:cs="Times New Roman"/>
          <w:sz w:val="28"/>
          <w:szCs w:val="28"/>
        </w:rPr>
        <w:t>2.</w:t>
      </w:r>
      <w:r w:rsidR="002D10B8">
        <w:rPr>
          <w:rFonts w:ascii="Times New Roman" w:hAnsi="Times New Roman" w:cs="Times New Roman"/>
          <w:sz w:val="28"/>
          <w:szCs w:val="28"/>
        </w:rPr>
        <w:t xml:space="preserve"> </w:t>
      </w:r>
      <w:r w:rsidRPr="000A5AEA">
        <w:rPr>
          <w:rFonts w:ascii="Times New Roman" w:hAnsi="Times New Roman" w:cs="Times New Roman"/>
          <w:sz w:val="28"/>
          <w:szCs w:val="28"/>
        </w:rPr>
        <w:t>Постановили:</w:t>
      </w:r>
    </w:p>
    <w:p w14:paraId="56AC3116" w14:textId="77777777" w:rsidR="003E3B30" w:rsidRPr="000A5AEA" w:rsidRDefault="003E3B30" w:rsidP="00003B58">
      <w:pPr>
        <w:pStyle w:val="a3"/>
        <w:tabs>
          <w:tab w:val="left" w:pos="348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5AEA">
        <w:rPr>
          <w:rFonts w:ascii="Times New Roman" w:hAnsi="Times New Roman" w:cs="Times New Roman"/>
          <w:sz w:val="28"/>
          <w:szCs w:val="28"/>
        </w:rPr>
        <w:t xml:space="preserve">1. Определить победителей и заключить договор закупа лекарственных средств способом запроса ценовых предложений </w:t>
      </w:r>
      <w:r w:rsidR="00DE1997" w:rsidRPr="000A5AEA">
        <w:rPr>
          <w:rFonts w:ascii="Times New Roman" w:hAnsi="Times New Roman" w:cs="Times New Roman"/>
          <w:sz w:val="28"/>
          <w:szCs w:val="28"/>
        </w:rPr>
        <w:t>с потенциальными поставщиками в нижеследующим порядке</w:t>
      </w:r>
      <w:r w:rsidR="00DE1997" w:rsidRPr="000A5AE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26E4093D" w14:textId="7CC35BC3" w:rsidR="00DE1997" w:rsidRPr="000A5AEA" w:rsidRDefault="00DE1997" w:rsidP="00003B58">
      <w:pPr>
        <w:pStyle w:val="a3"/>
        <w:tabs>
          <w:tab w:val="left" w:pos="34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5AEA">
        <w:rPr>
          <w:rFonts w:ascii="Times New Roman" w:hAnsi="Times New Roman" w:cs="Times New Roman"/>
          <w:sz w:val="28"/>
          <w:szCs w:val="28"/>
          <w:lang w:val="kk-KZ"/>
        </w:rPr>
        <w:t xml:space="preserve"> В Соответствии </w:t>
      </w:r>
      <w:r w:rsidR="00257121" w:rsidRPr="000A5A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37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95374" w:rsidRPr="00EA4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374" w:rsidRPr="00EA4E64">
        <w:rPr>
          <w:rFonts w:ascii="Times New Roman" w:hAnsi="Times New Roman" w:cs="Times New Roman"/>
          <w:sz w:val="28"/>
          <w:szCs w:val="28"/>
          <w:lang w:val="kk-KZ"/>
        </w:rPr>
        <w:t>Приказ</w:t>
      </w:r>
      <w:r w:rsidR="00195374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="00195374" w:rsidRPr="00EA4E64">
        <w:rPr>
          <w:rFonts w:ascii="Times New Roman" w:hAnsi="Times New Roman" w:cs="Times New Roman"/>
          <w:sz w:val="28"/>
          <w:szCs w:val="28"/>
          <w:lang w:val="kk-KZ"/>
        </w:rPr>
        <w:t xml:space="preserve"> МЗ РК от 7 июня 2023 № 110 «Об утверждении правил организации и проведени закупа лекарственныхсредств, медицинских изделий и специализированных лечебных </w:t>
      </w:r>
      <w:r w:rsidR="00195374" w:rsidRPr="00EA4E64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продуктов в рамках гарантированного объема бесплатной медицинской помощи, дополнительного объема медициснкой помощи для лиц содержащихся в следственных изоляторах и учреждения уголовно-исполнительной (пенитенциарной) системы, за счет бюджетных средств и (или) в системе обязателлного страхования, фармацевтических услуг»</w:t>
      </w:r>
    </w:p>
    <w:p w14:paraId="15432063" w14:textId="28D81177" w:rsidR="00DE1997" w:rsidRPr="000A5AEA" w:rsidRDefault="00EF568C" w:rsidP="00003B58">
      <w:pPr>
        <w:pStyle w:val="a3"/>
        <w:tabs>
          <w:tab w:val="left" w:pos="34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1997" w:rsidRPr="000A5AEA">
        <w:rPr>
          <w:rFonts w:ascii="Times New Roman" w:hAnsi="Times New Roman" w:cs="Times New Roman"/>
          <w:sz w:val="28"/>
          <w:szCs w:val="28"/>
        </w:rPr>
        <w:t xml:space="preserve">Сумма выделенная на закуп составляет </w:t>
      </w:r>
      <w:r w:rsidR="00AB5D5B" w:rsidRPr="000A5AEA">
        <w:rPr>
          <w:rFonts w:ascii="Times New Roman" w:hAnsi="Times New Roman" w:cs="Times New Roman"/>
          <w:sz w:val="28"/>
          <w:szCs w:val="28"/>
        </w:rPr>
        <w:t xml:space="preserve"> </w:t>
      </w:r>
      <w:r w:rsidR="003956D6" w:rsidRPr="003956D6">
        <w:rPr>
          <w:rFonts w:ascii="Times New Roman" w:hAnsi="Times New Roman" w:cs="Times New Roman"/>
          <w:b/>
          <w:bCs/>
          <w:sz w:val="28"/>
          <w:szCs w:val="28"/>
        </w:rPr>
        <w:t>1 931 000</w:t>
      </w:r>
      <w:r w:rsidR="00195374" w:rsidRPr="001953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0611" w:rsidRPr="000A5AEA">
        <w:rPr>
          <w:rFonts w:ascii="Times New Roman" w:hAnsi="Times New Roman" w:cs="Times New Roman"/>
          <w:sz w:val="28"/>
          <w:szCs w:val="28"/>
        </w:rPr>
        <w:t>(</w:t>
      </w:r>
      <w:r w:rsidR="006F571F">
        <w:rPr>
          <w:rFonts w:ascii="Times New Roman" w:hAnsi="Times New Roman" w:cs="Times New Roman"/>
          <w:sz w:val="28"/>
          <w:szCs w:val="28"/>
          <w:lang w:val="kk-KZ"/>
        </w:rPr>
        <w:t>один миллион девятьсот тридцать одна тысяча</w:t>
      </w:r>
      <w:r w:rsidR="00AB5D5B" w:rsidRPr="000A5AEA">
        <w:rPr>
          <w:rFonts w:ascii="Times New Roman" w:hAnsi="Times New Roman" w:cs="Times New Roman"/>
          <w:sz w:val="28"/>
          <w:szCs w:val="28"/>
        </w:rPr>
        <w:t>)</w:t>
      </w:r>
      <w:r w:rsidR="00C37D2D" w:rsidRPr="000A5AEA">
        <w:rPr>
          <w:rFonts w:ascii="Times New Roman" w:hAnsi="Times New Roman" w:cs="Times New Roman"/>
          <w:sz w:val="28"/>
          <w:szCs w:val="28"/>
        </w:rPr>
        <w:t xml:space="preserve"> тенге, коли</w:t>
      </w:r>
      <w:r w:rsidR="002220CB" w:rsidRPr="000A5AEA">
        <w:rPr>
          <w:rFonts w:ascii="Times New Roman" w:hAnsi="Times New Roman" w:cs="Times New Roman"/>
          <w:sz w:val="28"/>
          <w:szCs w:val="28"/>
        </w:rPr>
        <w:t xml:space="preserve">чество лотов </w:t>
      </w:r>
      <w:r w:rsidR="00F6120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10F8A" w:rsidRPr="000A5AEA">
        <w:rPr>
          <w:rFonts w:ascii="Times New Roman" w:hAnsi="Times New Roman" w:cs="Times New Roman"/>
          <w:sz w:val="28"/>
          <w:szCs w:val="28"/>
        </w:rPr>
        <w:t>;</w:t>
      </w:r>
    </w:p>
    <w:p w14:paraId="4B3E246C" w14:textId="3520C66E" w:rsidR="00EA55FC" w:rsidRDefault="00E106BE">
      <w:pPr>
        <w:rPr>
          <w:rFonts w:ascii="Times New Roman" w:hAnsi="Times New Roman" w:cs="Times New Roman"/>
          <w:sz w:val="28"/>
          <w:szCs w:val="28"/>
        </w:rPr>
      </w:pPr>
      <w:r w:rsidRPr="000A5AEA">
        <w:rPr>
          <w:rFonts w:ascii="Times New Roman" w:hAnsi="Times New Roman" w:cs="Times New Roman"/>
          <w:sz w:val="28"/>
          <w:szCs w:val="28"/>
        </w:rPr>
        <w:t>Таблица  № 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8"/>
        <w:gridCol w:w="3388"/>
        <w:gridCol w:w="3134"/>
        <w:gridCol w:w="866"/>
        <w:gridCol w:w="778"/>
        <w:gridCol w:w="981"/>
        <w:gridCol w:w="1201"/>
        <w:gridCol w:w="1459"/>
        <w:gridCol w:w="1559"/>
      </w:tblGrid>
      <w:tr w:rsidR="00B84BA7" w:rsidRPr="00B84BA7" w14:paraId="1CBFA422" w14:textId="77777777" w:rsidTr="00B84BA7">
        <w:trPr>
          <w:trHeight w:val="960"/>
        </w:trPr>
        <w:tc>
          <w:tcPr>
            <w:tcW w:w="501" w:type="dxa"/>
            <w:noWrap/>
            <w:hideMark/>
          </w:tcPr>
          <w:p w14:paraId="603497CF" w14:textId="77777777" w:rsidR="00B84BA7" w:rsidRPr="00B84BA7" w:rsidRDefault="00B84BA7" w:rsidP="00B84B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63" w:type="dxa"/>
            <w:hideMark/>
          </w:tcPr>
          <w:p w14:paraId="5CB0DB01" w14:textId="77777777" w:rsidR="00B84BA7" w:rsidRPr="00B84BA7" w:rsidRDefault="00B84BA7" w:rsidP="00B84B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Наименование                                                                                                             </w:t>
            </w:r>
          </w:p>
        </w:tc>
        <w:tc>
          <w:tcPr>
            <w:tcW w:w="3664" w:type="dxa"/>
            <w:hideMark/>
          </w:tcPr>
          <w:p w14:paraId="07CEAA68" w14:textId="77777777" w:rsidR="00B84BA7" w:rsidRPr="00B84BA7" w:rsidRDefault="00B84BA7" w:rsidP="00B84B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</w:t>
            </w:r>
          </w:p>
        </w:tc>
        <w:tc>
          <w:tcPr>
            <w:tcW w:w="984" w:type="dxa"/>
            <w:hideMark/>
          </w:tcPr>
          <w:p w14:paraId="1E6C009F" w14:textId="77777777" w:rsidR="00B84BA7" w:rsidRPr="00B84BA7" w:rsidRDefault="00B84BA7" w:rsidP="00B84B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Ед. изм.</w:t>
            </w:r>
          </w:p>
        </w:tc>
        <w:tc>
          <w:tcPr>
            <w:tcW w:w="880" w:type="dxa"/>
            <w:noWrap/>
            <w:hideMark/>
          </w:tcPr>
          <w:p w14:paraId="30608704" w14:textId="77777777" w:rsidR="00B84BA7" w:rsidRPr="00B84BA7" w:rsidRDefault="00B84BA7" w:rsidP="00B84B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1120" w:type="dxa"/>
            <w:noWrap/>
            <w:hideMark/>
          </w:tcPr>
          <w:p w14:paraId="02286139" w14:textId="77777777" w:rsidR="00B84BA7" w:rsidRPr="00B84BA7" w:rsidRDefault="00B84BA7" w:rsidP="00B84B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Цена</w:t>
            </w:r>
          </w:p>
        </w:tc>
        <w:tc>
          <w:tcPr>
            <w:tcW w:w="1380" w:type="dxa"/>
            <w:noWrap/>
            <w:hideMark/>
          </w:tcPr>
          <w:p w14:paraId="62268718" w14:textId="77777777" w:rsidR="00B84BA7" w:rsidRPr="00B84BA7" w:rsidRDefault="00B84BA7" w:rsidP="00B84B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499" w:type="dxa"/>
            <w:hideMark/>
          </w:tcPr>
          <w:p w14:paraId="7B19972F" w14:textId="77777777" w:rsidR="00B84BA7" w:rsidRPr="00B84BA7" w:rsidRDefault="00B84BA7" w:rsidP="00B84B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поставки</w:t>
            </w:r>
          </w:p>
        </w:tc>
        <w:tc>
          <w:tcPr>
            <w:tcW w:w="1729" w:type="dxa"/>
            <w:hideMark/>
          </w:tcPr>
          <w:p w14:paraId="1FC9D366" w14:textId="77777777" w:rsidR="00B84BA7" w:rsidRPr="00B84BA7" w:rsidRDefault="00B84B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ТОО "Adal Medical Kazakhstan"</w:t>
            </w:r>
          </w:p>
        </w:tc>
      </w:tr>
      <w:tr w:rsidR="00B84BA7" w:rsidRPr="00B84BA7" w14:paraId="29FFE747" w14:textId="77777777" w:rsidTr="00B84BA7">
        <w:trPr>
          <w:trHeight w:val="2190"/>
        </w:trPr>
        <w:tc>
          <w:tcPr>
            <w:tcW w:w="501" w:type="dxa"/>
            <w:noWrap/>
            <w:hideMark/>
          </w:tcPr>
          <w:p w14:paraId="7F08690A" w14:textId="77777777" w:rsidR="00B84BA7" w:rsidRPr="00B84BA7" w:rsidRDefault="00B84BA7" w:rsidP="00B8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3" w:type="dxa"/>
            <w:noWrap/>
            <w:hideMark/>
          </w:tcPr>
          <w:p w14:paraId="00B2A9C9" w14:textId="77777777" w:rsidR="00B84BA7" w:rsidRPr="00B84BA7" w:rsidRDefault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Конвексный датчик для УЗИ аппарата</w:t>
            </w:r>
          </w:p>
        </w:tc>
        <w:tc>
          <w:tcPr>
            <w:tcW w:w="3664" w:type="dxa"/>
            <w:hideMark/>
          </w:tcPr>
          <w:p w14:paraId="61282EF4" w14:textId="77777777" w:rsidR="00B84BA7" w:rsidRPr="00B84BA7" w:rsidRDefault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Конвексный датчик 2-8 МГц Применение: брюшная полость, акушерство, гинекология. 1. Средняя частота: 4,6 М, 2. Радиус кривизны: 51 мм. 3. Угол обзора: 68°. 4. Количество элементов не ниже: 128.,5. Класс безопасности: BF</w:t>
            </w:r>
          </w:p>
        </w:tc>
        <w:tc>
          <w:tcPr>
            <w:tcW w:w="984" w:type="dxa"/>
            <w:noWrap/>
            <w:hideMark/>
          </w:tcPr>
          <w:p w14:paraId="5D9E238D" w14:textId="77777777" w:rsidR="00B84BA7" w:rsidRPr="00B84BA7" w:rsidRDefault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80" w:type="dxa"/>
            <w:noWrap/>
            <w:hideMark/>
          </w:tcPr>
          <w:p w14:paraId="16C6C685" w14:textId="77777777" w:rsidR="00B84BA7" w:rsidRPr="00B84BA7" w:rsidRDefault="00B84BA7" w:rsidP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noWrap/>
            <w:hideMark/>
          </w:tcPr>
          <w:p w14:paraId="62BA9E2D" w14:textId="77777777" w:rsidR="00B84BA7" w:rsidRPr="00B84BA7" w:rsidRDefault="00B84BA7" w:rsidP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1850000</w:t>
            </w:r>
          </w:p>
        </w:tc>
        <w:tc>
          <w:tcPr>
            <w:tcW w:w="1380" w:type="dxa"/>
            <w:noWrap/>
            <w:hideMark/>
          </w:tcPr>
          <w:p w14:paraId="2C531797" w14:textId="77777777" w:rsidR="00B84BA7" w:rsidRPr="00B84BA7" w:rsidRDefault="00B84BA7" w:rsidP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1850000</w:t>
            </w:r>
          </w:p>
        </w:tc>
        <w:tc>
          <w:tcPr>
            <w:tcW w:w="1499" w:type="dxa"/>
            <w:hideMark/>
          </w:tcPr>
          <w:p w14:paraId="0ABCBD45" w14:textId="77777777" w:rsidR="00B84BA7" w:rsidRPr="00B84BA7" w:rsidRDefault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Срок поставки товара 16 (шестнадцать) календарных дней с момента подписания Договора</w:t>
            </w:r>
          </w:p>
        </w:tc>
        <w:tc>
          <w:tcPr>
            <w:tcW w:w="1729" w:type="dxa"/>
            <w:noWrap/>
            <w:hideMark/>
          </w:tcPr>
          <w:p w14:paraId="05B5C980" w14:textId="1F6FA3CA" w:rsidR="00B84BA7" w:rsidRPr="00B84BA7" w:rsidRDefault="00B84BA7" w:rsidP="00B8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1 812 200</w:t>
            </w:r>
          </w:p>
        </w:tc>
      </w:tr>
      <w:tr w:rsidR="00B84BA7" w:rsidRPr="00B84BA7" w14:paraId="76189945" w14:textId="77777777" w:rsidTr="00B84BA7">
        <w:trPr>
          <w:trHeight w:val="4260"/>
        </w:trPr>
        <w:tc>
          <w:tcPr>
            <w:tcW w:w="501" w:type="dxa"/>
            <w:noWrap/>
            <w:hideMark/>
          </w:tcPr>
          <w:p w14:paraId="595855F9" w14:textId="77777777" w:rsidR="00B84BA7" w:rsidRPr="00B84BA7" w:rsidRDefault="00B84BA7" w:rsidP="00B8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3" w:type="dxa"/>
            <w:noWrap/>
            <w:hideMark/>
          </w:tcPr>
          <w:p w14:paraId="2CE720BA" w14:textId="77777777" w:rsidR="00B84BA7" w:rsidRPr="00B84BA7" w:rsidRDefault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Кабель пациента для ЭКГ аппарата</w:t>
            </w:r>
          </w:p>
        </w:tc>
        <w:tc>
          <w:tcPr>
            <w:tcW w:w="3664" w:type="dxa"/>
            <w:hideMark/>
          </w:tcPr>
          <w:p w14:paraId="39DF4F4B" w14:textId="77777777" w:rsidR="00B84BA7" w:rsidRPr="00B84BA7" w:rsidRDefault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Кабели пациента разработан для уменьшения электрических помех из-за токов утечки, существующих в окружающей среде и приводящих к нарушениям при записи ЭКГ.Характеристика: Жильность, шт 10, Длина не менее, мм.3450; Длина основной части кабеля, не менее, мм.2000; Длина раздельной части кабеля, не менее, см. 1450; Главные характеристики: Совместимость с аппаратами; Надежная фиксация электродов;Цветовая маркировка отведений; Имеет защиту для проведения дефибрилляции; Штекера тип «банан»</w:t>
            </w:r>
          </w:p>
        </w:tc>
        <w:tc>
          <w:tcPr>
            <w:tcW w:w="984" w:type="dxa"/>
            <w:noWrap/>
            <w:hideMark/>
          </w:tcPr>
          <w:p w14:paraId="46F1D446" w14:textId="77777777" w:rsidR="00B84BA7" w:rsidRPr="00B84BA7" w:rsidRDefault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80" w:type="dxa"/>
            <w:noWrap/>
            <w:hideMark/>
          </w:tcPr>
          <w:p w14:paraId="46696E13" w14:textId="77777777" w:rsidR="00B84BA7" w:rsidRPr="00B84BA7" w:rsidRDefault="00B84BA7" w:rsidP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noWrap/>
            <w:hideMark/>
          </w:tcPr>
          <w:p w14:paraId="55B0B747" w14:textId="77777777" w:rsidR="00B84BA7" w:rsidRPr="00B84BA7" w:rsidRDefault="00B84BA7" w:rsidP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380" w:type="dxa"/>
            <w:noWrap/>
            <w:hideMark/>
          </w:tcPr>
          <w:p w14:paraId="7773F99A" w14:textId="77777777" w:rsidR="00B84BA7" w:rsidRPr="00B84BA7" w:rsidRDefault="00B84BA7" w:rsidP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499" w:type="dxa"/>
            <w:hideMark/>
          </w:tcPr>
          <w:p w14:paraId="373B8ED8" w14:textId="77777777" w:rsidR="00B84BA7" w:rsidRPr="00B84BA7" w:rsidRDefault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Срок поставки товара 16 (шестнадцать) календарных дней с момента подписания Договора</w:t>
            </w:r>
          </w:p>
        </w:tc>
        <w:tc>
          <w:tcPr>
            <w:tcW w:w="1729" w:type="dxa"/>
            <w:noWrap/>
            <w:hideMark/>
          </w:tcPr>
          <w:p w14:paraId="02E3BEBA" w14:textId="77777777" w:rsidR="00B84BA7" w:rsidRPr="00B84BA7" w:rsidRDefault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4BA7" w:rsidRPr="00B84BA7" w14:paraId="3C4B9405" w14:textId="77777777" w:rsidTr="00B84BA7">
        <w:trPr>
          <w:trHeight w:val="3150"/>
        </w:trPr>
        <w:tc>
          <w:tcPr>
            <w:tcW w:w="501" w:type="dxa"/>
            <w:noWrap/>
            <w:hideMark/>
          </w:tcPr>
          <w:p w14:paraId="28BCD2A6" w14:textId="77777777" w:rsidR="00B84BA7" w:rsidRPr="00B84BA7" w:rsidRDefault="00B84BA7" w:rsidP="00B8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3" w:type="dxa"/>
            <w:hideMark/>
          </w:tcPr>
          <w:p w14:paraId="6EE9E7F8" w14:textId="77777777" w:rsidR="00B84BA7" w:rsidRPr="00B84BA7" w:rsidRDefault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Электроды для ЭКГ на конечности многоразовые</w:t>
            </w:r>
          </w:p>
        </w:tc>
        <w:tc>
          <w:tcPr>
            <w:tcW w:w="3664" w:type="dxa"/>
            <w:hideMark/>
          </w:tcPr>
          <w:p w14:paraId="1E7501BE" w14:textId="77777777" w:rsidR="00B84BA7" w:rsidRPr="00B84BA7" w:rsidRDefault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Электроды для ЭКГ на конечности многоразовые покрытия токосъемной поверхности — Ag/AgCl. Стальная сжимающая пружина.</w:t>
            </w:r>
            <w:r w:rsidRPr="00B84BA7">
              <w:rPr>
                <w:rFonts w:ascii="Times New Roman" w:hAnsi="Times New Roman" w:cs="Times New Roman"/>
                <w:sz w:val="24"/>
                <w:szCs w:val="24"/>
              </w:rPr>
              <w:br/>
              <w:t>Универсальный коннектор для подсоединения ЭКГ проводов.</w:t>
            </w:r>
            <w:r w:rsidRPr="00B84BA7">
              <w:rPr>
                <w:rFonts w:ascii="Times New Roman" w:hAnsi="Times New Roman" w:cs="Times New Roman"/>
                <w:sz w:val="24"/>
                <w:szCs w:val="24"/>
              </w:rPr>
              <w:br/>
              <w:t>Цвета прищепок: красный, желтый, зеленый, черный (в комплекте 4 шт)</w:t>
            </w:r>
          </w:p>
        </w:tc>
        <w:tc>
          <w:tcPr>
            <w:tcW w:w="984" w:type="dxa"/>
            <w:noWrap/>
            <w:hideMark/>
          </w:tcPr>
          <w:p w14:paraId="09D09830" w14:textId="77777777" w:rsidR="00B84BA7" w:rsidRPr="00B84BA7" w:rsidRDefault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80" w:type="dxa"/>
            <w:noWrap/>
            <w:hideMark/>
          </w:tcPr>
          <w:p w14:paraId="226B2BD3" w14:textId="77777777" w:rsidR="00B84BA7" w:rsidRPr="00B84BA7" w:rsidRDefault="00B84BA7" w:rsidP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noWrap/>
            <w:hideMark/>
          </w:tcPr>
          <w:p w14:paraId="047D14F3" w14:textId="77777777" w:rsidR="00B84BA7" w:rsidRPr="00B84BA7" w:rsidRDefault="00B84BA7" w:rsidP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15500</w:t>
            </w:r>
          </w:p>
        </w:tc>
        <w:tc>
          <w:tcPr>
            <w:tcW w:w="1380" w:type="dxa"/>
            <w:noWrap/>
            <w:hideMark/>
          </w:tcPr>
          <w:p w14:paraId="4D9952D8" w14:textId="77777777" w:rsidR="00B84BA7" w:rsidRPr="00B84BA7" w:rsidRDefault="00B84BA7" w:rsidP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15500</w:t>
            </w:r>
          </w:p>
        </w:tc>
        <w:tc>
          <w:tcPr>
            <w:tcW w:w="1499" w:type="dxa"/>
            <w:hideMark/>
          </w:tcPr>
          <w:p w14:paraId="0E0BF486" w14:textId="77777777" w:rsidR="00B84BA7" w:rsidRPr="00B84BA7" w:rsidRDefault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Срок поставки товара 16 (шестнадцать) календарных дней с момента подписания Договора</w:t>
            </w:r>
          </w:p>
        </w:tc>
        <w:tc>
          <w:tcPr>
            <w:tcW w:w="1729" w:type="dxa"/>
            <w:noWrap/>
            <w:hideMark/>
          </w:tcPr>
          <w:p w14:paraId="7BB07A2A" w14:textId="77777777" w:rsidR="00B84BA7" w:rsidRPr="00B84BA7" w:rsidRDefault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4BA7" w:rsidRPr="00B84BA7" w14:paraId="39CF2F30" w14:textId="77777777" w:rsidTr="00B84BA7">
        <w:trPr>
          <w:trHeight w:val="2775"/>
        </w:trPr>
        <w:tc>
          <w:tcPr>
            <w:tcW w:w="501" w:type="dxa"/>
            <w:noWrap/>
            <w:hideMark/>
          </w:tcPr>
          <w:p w14:paraId="3A7A59E9" w14:textId="77777777" w:rsidR="00B84BA7" w:rsidRPr="00B84BA7" w:rsidRDefault="00B84BA7" w:rsidP="00B8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B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3" w:type="dxa"/>
            <w:hideMark/>
          </w:tcPr>
          <w:p w14:paraId="02D80E2C" w14:textId="77777777" w:rsidR="00B84BA7" w:rsidRPr="00B84BA7" w:rsidRDefault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Электроды для ЭКГ грудные многоразовые</w:t>
            </w:r>
          </w:p>
        </w:tc>
        <w:tc>
          <w:tcPr>
            <w:tcW w:w="3664" w:type="dxa"/>
            <w:hideMark/>
          </w:tcPr>
          <w:p w14:paraId="35A46F3F" w14:textId="77777777" w:rsidR="00B84BA7" w:rsidRPr="00B84BA7" w:rsidRDefault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Электроды для ЭКГ грудные многоразовые, универсальные для взрослых и детей. Материал покрытия токосъемной поверхности — Ag/AgCl. Диаметр токосъемной поверхности 24мм. Цвет груши синий. Универсальный коннектор для подсоединения ЭКГ проводов. (в комплекте 6 шт)</w:t>
            </w:r>
          </w:p>
        </w:tc>
        <w:tc>
          <w:tcPr>
            <w:tcW w:w="984" w:type="dxa"/>
            <w:noWrap/>
            <w:hideMark/>
          </w:tcPr>
          <w:p w14:paraId="004CA5C0" w14:textId="77777777" w:rsidR="00B84BA7" w:rsidRPr="00B84BA7" w:rsidRDefault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80" w:type="dxa"/>
            <w:noWrap/>
            <w:hideMark/>
          </w:tcPr>
          <w:p w14:paraId="177F6369" w14:textId="77777777" w:rsidR="00B84BA7" w:rsidRPr="00B84BA7" w:rsidRDefault="00B84BA7" w:rsidP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noWrap/>
            <w:hideMark/>
          </w:tcPr>
          <w:p w14:paraId="0D157084" w14:textId="77777777" w:rsidR="00B84BA7" w:rsidRPr="00B84BA7" w:rsidRDefault="00B84BA7" w:rsidP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15500</w:t>
            </w:r>
          </w:p>
        </w:tc>
        <w:tc>
          <w:tcPr>
            <w:tcW w:w="1380" w:type="dxa"/>
            <w:noWrap/>
            <w:hideMark/>
          </w:tcPr>
          <w:p w14:paraId="0A8A30BC" w14:textId="77777777" w:rsidR="00B84BA7" w:rsidRPr="00B84BA7" w:rsidRDefault="00B84BA7" w:rsidP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15500</w:t>
            </w:r>
          </w:p>
        </w:tc>
        <w:tc>
          <w:tcPr>
            <w:tcW w:w="1499" w:type="dxa"/>
            <w:hideMark/>
          </w:tcPr>
          <w:p w14:paraId="727C4B7B" w14:textId="77777777" w:rsidR="00B84BA7" w:rsidRPr="00B84BA7" w:rsidRDefault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Срок поставки товара 16 (шестнадцать) календарных дней с момента подписания Договора</w:t>
            </w:r>
          </w:p>
        </w:tc>
        <w:tc>
          <w:tcPr>
            <w:tcW w:w="1729" w:type="dxa"/>
            <w:noWrap/>
            <w:hideMark/>
          </w:tcPr>
          <w:p w14:paraId="2568A002" w14:textId="77777777" w:rsidR="00B84BA7" w:rsidRPr="00B84BA7" w:rsidRDefault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4BA7" w:rsidRPr="00B84BA7" w14:paraId="19266565" w14:textId="77777777" w:rsidTr="00B84BA7">
        <w:trPr>
          <w:trHeight w:val="315"/>
        </w:trPr>
        <w:tc>
          <w:tcPr>
            <w:tcW w:w="501" w:type="dxa"/>
            <w:noWrap/>
            <w:hideMark/>
          </w:tcPr>
          <w:p w14:paraId="5C5222B2" w14:textId="77777777" w:rsidR="00B84BA7" w:rsidRPr="00B84BA7" w:rsidRDefault="00B84B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63" w:type="dxa"/>
            <w:noWrap/>
            <w:hideMark/>
          </w:tcPr>
          <w:p w14:paraId="5609F3D5" w14:textId="77777777" w:rsidR="00B84BA7" w:rsidRPr="00B84BA7" w:rsidRDefault="00B84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664" w:type="dxa"/>
            <w:noWrap/>
            <w:hideMark/>
          </w:tcPr>
          <w:p w14:paraId="56DC252B" w14:textId="77777777" w:rsidR="00B84BA7" w:rsidRPr="00B84BA7" w:rsidRDefault="00B84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noWrap/>
            <w:hideMark/>
          </w:tcPr>
          <w:p w14:paraId="568AC6F3" w14:textId="77777777" w:rsidR="00B84BA7" w:rsidRPr="00B84BA7" w:rsidRDefault="00B84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24FF3A6F" w14:textId="77777777" w:rsidR="00B84BA7" w:rsidRPr="00B84BA7" w:rsidRDefault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E718C36" w14:textId="77777777" w:rsidR="00B84BA7" w:rsidRPr="00B84BA7" w:rsidRDefault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51CF64C" w14:textId="081B1D76" w:rsidR="00B84BA7" w:rsidRPr="00B84BA7" w:rsidRDefault="00B84BA7" w:rsidP="00B84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1 931 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99" w:type="dxa"/>
            <w:hideMark/>
          </w:tcPr>
          <w:p w14:paraId="13216CB2" w14:textId="77777777" w:rsidR="00B84BA7" w:rsidRPr="00B84BA7" w:rsidRDefault="00B84BA7" w:rsidP="00B84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9" w:type="dxa"/>
            <w:noWrap/>
            <w:hideMark/>
          </w:tcPr>
          <w:p w14:paraId="0453AD27" w14:textId="77777777" w:rsidR="00B84BA7" w:rsidRPr="00B84BA7" w:rsidRDefault="00B8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5693710" w14:textId="77777777" w:rsidR="00CA4BA2" w:rsidRPr="000A5AEA" w:rsidRDefault="00CA4BA2">
      <w:pPr>
        <w:rPr>
          <w:rFonts w:ascii="Times New Roman" w:hAnsi="Times New Roman" w:cs="Times New Roman"/>
          <w:sz w:val="28"/>
          <w:szCs w:val="28"/>
        </w:rPr>
      </w:pPr>
    </w:p>
    <w:p w14:paraId="172881AB" w14:textId="76B0A702" w:rsidR="00AB5D5B" w:rsidRPr="002B00BE" w:rsidRDefault="002B00BE" w:rsidP="002B00B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" w:name="_Hlk14488511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AB5D5B" w:rsidRPr="002B00BE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участия в поставке лекарственных средств и медицинских изделий ценовые предложения пред</w:t>
      </w:r>
      <w:r w:rsidR="004D5BE1" w:rsidRPr="002B00B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B5D5B" w:rsidRPr="002B00B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ставили следующие потенциальные поставщики:</w:t>
      </w:r>
    </w:p>
    <w:bookmarkEnd w:id="2"/>
    <w:p w14:paraId="767E08F5" w14:textId="77777777" w:rsidR="002A7352" w:rsidRPr="002A7352" w:rsidRDefault="002A7352" w:rsidP="005956D6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1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052"/>
        <w:gridCol w:w="2030"/>
        <w:gridCol w:w="4110"/>
        <w:gridCol w:w="1620"/>
      </w:tblGrid>
      <w:tr w:rsidR="00F3738E" w:rsidRPr="000A5AEA" w14:paraId="5F448EA0" w14:textId="61AFB0C0" w:rsidTr="004261BA">
        <w:trPr>
          <w:trHeight w:val="970"/>
          <w:jc w:val="center"/>
        </w:trPr>
        <w:tc>
          <w:tcPr>
            <w:tcW w:w="456" w:type="dxa"/>
            <w:shd w:val="clear" w:color="auto" w:fill="auto"/>
          </w:tcPr>
          <w:p w14:paraId="08032882" w14:textId="77777777" w:rsidR="00AB5D5B" w:rsidRPr="000A5AEA" w:rsidRDefault="005E79CD" w:rsidP="00AB5D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3" w:name="_Hlk144885241"/>
            <w:r w:rsidRPr="000A5A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3052" w:type="dxa"/>
            <w:shd w:val="clear" w:color="auto" w:fill="auto"/>
          </w:tcPr>
          <w:p w14:paraId="7C35BD38" w14:textId="68D0F7FC" w:rsidR="00AB5D5B" w:rsidRPr="004261BA" w:rsidRDefault="00B84BA7" w:rsidP="000111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84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ТОО "Adal Medical Kazakhstan"</w:t>
            </w:r>
          </w:p>
        </w:tc>
        <w:tc>
          <w:tcPr>
            <w:tcW w:w="2030" w:type="dxa"/>
            <w:shd w:val="clear" w:color="auto" w:fill="auto"/>
          </w:tcPr>
          <w:p w14:paraId="34A8FDD0" w14:textId="40A955BD" w:rsidR="00AB5D5B" w:rsidRPr="00ED31A1" w:rsidRDefault="004261BA" w:rsidP="00145D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БИН </w:t>
            </w:r>
            <w:r w:rsidR="00EE7E68" w:rsidRPr="00EE7E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171140025311</w:t>
            </w:r>
          </w:p>
        </w:tc>
        <w:tc>
          <w:tcPr>
            <w:tcW w:w="4110" w:type="dxa"/>
            <w:shd w:val="clear" w:color="auto" w:fill="auto"/>
          </w:tcPr>
          <w:p w14:paraId="521DE0C4" w14:textId="4DE99227" w:rsidR="00AB5D5B" w:rsidRPr="00ED31A1" w:rsidRDefault="00EE7E68" w:rsidP="001B71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EE7E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71400, Республика Казахстан, область Абай, г.Семей, улица Бауыржана Момышулы, дом №41/1</w:t>
            </w:r>
          </w:p>
        </w:tc>
        <w:tc>
          <w:tcPr>
            <w:tcW w:w="1620" w:type="dxa"/>
            <w:shd w:val="clear" w:color="auto" w:fill="auto"/>
          </w:tcPr>
          <w:p w14:paraId="2C1C973C" w14:textId="080EE975" w:rsidR="00F3738E" w:rsidRPr="00ED31A1" w:rsidRDefault="00B1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26</w:t>
            </w:r>
            <w:r w:rsidR="004261BA" w:rsidRPr="00CC411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11</w:t>
            </w:r>
            <w:r w:rsidR="004261BA" w:rsidRPr="00CC411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.23 в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11.00</w:t>
            </w:r>
          </w:p>
        </w:tc>
      </w:tr>
      <w:bookmarkEnd w:id="3"/>
    </w:tbl>
    <w:p w14:paraId="285194DA" w14:textId="77777777" w:rsidR="00AB5D5B" w:rsidRPr="000A5AEA" w:rsidRDefault="00AB5D5B" w:rsidP="00AB5D5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14:paraId="5CC83C25" w14:textId="77777777" w:rsidR="00AB5D5B" w:rsidRPr="000A5AEA" w:rsidRDefault="00AB5D5B" w:rsidP="002322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14:paraId="08B84630" w14:textId="77777777" w:rsidR="00AB5D5B" w:rsidRPr="000A5AEA" w:rsidRDefault="00AB5D5B" w:rsidP="002322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14:paraId="7EC9DA93" w14:textId="7F6B8A0F" w:rsidR="00232265" w:rsidRPr="005956D6" w:rsidRDefault="002B00BE" w:rsidP="002322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" w:name="_Hlk144885326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232265"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>. Организатор закупок лекарственных средств и медицинских изделий КГП на ПХВ «Городская поликлиника № 21» Управления общественного здр</w:t>
      </w:r>
      <w:r w:rsidR="007F2C9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32265"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7F2C9F">
        <w:rPr>
          <w:rFonts w:ascii="Times New Roman" w:eastAsia="Times New Roman" w:hAnsi="Times New Roman" w:cs="Times New Roman"/>
          <w:sz w:val="28"/>
          <w:szCs w:val="28"/>
          <w:lang w:eastAsia="ar-SA"/>
        </w:rPr>
        <w:t>оохранения</w:t>
      </w:r>
      <w:r w:rsidR="00232265"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Алматы, по результатам данных закупок способом запроса ценовых предложений, </w:t>
      </w:r>
      <w:r w:rsidR="00AB3BEF" w:rsidRPr="000A5A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 признать победителем</w:t>
      </w:r>
      <w:r w:rsidR="00232265" w:rsidRPr="000A5A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bookmarkEnd w:id="4"/>
    <w:p w14:paraId="20D33A6E" w14:textId="77777777" w:rsidR="00232265" w:rsidRPr="00F34976" w:rsidRDefault="00232265" w:rsidP="002322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720302FD" w14:textId="69ECEDE8" w:rsidR="007602E0" w:rsidRPr="00CC411B" w:rsidRDefault="00EF356A" w:rsidP="00193B28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Pr="00EE7E6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r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>лот</w:t>
      </w:r>
      <w:r w:rsidR="00583FED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C37D2D" w:rsidRPr="00EE7E6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 №</w:t>
      </w:r>
      <w:r w:rsidR="00195374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="00195374" w:rsidRPr="00EE7E6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1</w:t>
      </w:r>
      <w:r w:rsidR="00307F6F" w:rsidRPr="000A5AE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="002220CB" w:rsidRPr="000A5AE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="00EE7E68" w:rsidRPr="00EE7E68">
        <w:rPr>
          <w:rFonts w:ascii="Times New Roman" w:hAnsi="Times New Roman" w:cs="Times New Roman"/>
          <w:b/>
          <w:bCs/>
          <w:sz w:val="24"/>
          <w:szCs w:val="24"/>
        </w:rPr>
        <w:t>ТОО</w:t>
      </w:r>
      <w:r w:rsidR="00EE7E68" w:rsidRPr="00EE7E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"Adal Medical Kazakhstan"</w:t>
      </w:r>
      <w:r w:rsidR="00EE7E6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C956C2" w:rsidRPr="000A5AEA">
        <w:rPr>
          <w:rFonts w:ascii="Times New Roman" w:hAnsi="Times New Roman" w:cs="Times New Roman"/>
          <w:b/>
          <w:bCs/>
          <w:sz w:val="28"/>
          <w:szCs w:val="28"/>
          <w:lang w:val="kk-KZ"/>
        </w:rPr>
        <w:t>БИН</w:t>
      </w:r>
      <w:r w:rsidR="00B24137" w:rsidRPr="000A5AE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="00EE7E68" w:rsidRPr="00EE7E68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171140025311</w:t>
      </w:r>
      <w:r w:rsidR="00EE7E68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. </w:t>
      </w:r>
      <w:r w:rsidR="00EE7E68" w:rsidRPr="00EE7E68">
        <w:rPr>
          <w:rFonts w:ascii="Times New Roman" w:hAnsi="Times New Roman" w:cs="Times New Roman"/>
          <w:color w:val="333333"/>
          <w:sz w:val="28"/>
          <w:szCs w:val="28"/>
        </w:rPr>
        <w:t>71400, Республика Казахстан, область Абай, г.Семей, улица Бауыржана Момышулы, дом №41/1</w:t>
      </w:r>
      <w:r w:rsidR="00CC55F5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, в соответствии с пп 78 Главы </w:t>
      </w:r>
      <w:r w:rsidR="00AC088C">
        <w:rPr>
          <w:rFonts w:ascii="Times New Roman" w:hAnsi="Times New Roman" w:cs="Times New Roman"/>
          <w:color w:val="333333"/>
          <w:sz w:val="28"/>
          <w:szCs w:val="28"/>
          <w:lang w:val="kk-KZ"/>
        </w:rPr>
        <w:t>3 Правил</w:t>
      </w:r>
      <w:r w:rsidR="00CC55F5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193B28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признать </w:t>
      </w:r>
      <w:r w:rsidR="00E23297" w:rsidRPr="000A5AE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ПОБЕДИТЕЛЕМ</w:t>
      </w:r>
    </w:p>
    <w:p w14:paraId="416FC5F5" w14:textId="4664DEDA" w:rsidR="00CC411B" w:rsidRPr="000A5AEA" w:rsidRDefault="00CC411B" w:rsidP="00193B28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Лоты 2,3,4 </w:t>
      </w:r>
      <w:r w:rsidR="0032528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признать несостоявшимся</w:t>
      </w:r>
    </w:p>
    <w:p w14:paraId="72171892" w14:textId="0E1F09BE" w:rsidR="00E23297" w:rsidRPr="000A5AEA" w:rsidRDefault="002B00BE" w:rsidP="000D724F">
      <w:pPr>
        <w:spacing w:after="0"/>
        <w:ind w:firstLine="40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bookmarkStart w:id="5" w:name="_Hlk144889873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914C70"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91A68"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14C70"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Заказчик КГП на ПХВ «Городская поликлиника № 21» Управления общественного зд</w:t>
      </w:r>
      <w:r w:rsidR="00AB671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равоохранения</w:t>
      </w:r>
      <w:r w:rsidR="00914C70"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Алматы, согласно </w:t>
      </w:r>
      <w:r w:rsidR="004261BA" w:rsidRPr="004261BA">
        <w:rPr>
          <w:rFonts w:ascii="Times New Roman" w:hAnsi="Times New Roman" w:cs="Times New Roman"/>
          <w:sz w:val="28"/>
          <w:szCs w:val="28"/>
          <w:lang w:eastAsia="ru-RU"/>
        </w:rPr>
        <w:t>с Приказом МЗ РК от 7 июня 2023 № 110 «Об утверждении правил организации и проведени</w:t>
      </w:r>
      <w:r w:rsidR="004261BA">
        <w:rPr>
          <w:rFonts w:ascii="Times New Roman" w:hAnsi="Times New Roman" w:cs="Times New Roman"/>
          <w:sz w:val="28"/>
          <w:szCs w:val="28"/>
          <w:lang w:val="kk-KZ" w:eastAsia="ru-RU"/>
        </w:rPr>
        <w:t>я</w:t>
      </w:r>
      <w:r w:rsidR="004261BA" w:rsidRPr="004261BA">
        <w:rPr>
          <w:rFonts w:ascii="Times New Roman" w:hAnsi="Times New Roman" w:cs="Times New Roman"/>
          <w:sz w:val="28"/>
          <w:szCs w:val="28"/>
          <w:lang w:eastAsia="ru-RU"/>
        </w:rPr>
        <w:t xml:space="preserve"> закупа лекарственных</w:t>
      </w:r>
      <w:r w:rsidR="004261B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4261BA" w:rsidRPr="004261BA">
        <w:rPr>
          <w:rFonts w:ascii="Times New Roman" w:hAnsi="Times New Roman" w:cs="Times New Roman"/>
          <w:sz w:val="28"/>
          <w:szCs w:val="28"/>
          <w:lang w:eastAsia="ru-RU"/>
        </w:rPr>
        <w:t>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</w:t>
      </w:r>
      <w:r w:rsidR="004261BA">
        <w:rPr>
          <w:rFonts w:ascii="Times New Roman" w:hAnsi="Times New Roman" w:cs="Times New Roman"/>
          <w:sz w:val="28"/>
          <w:szCs w:val="28"/>
          <w:lang w:eastAsia="ru-RU"/>
        </w:rPr>
        <w:t>ъема медици</w:t>
      </w:r>
      <w:r w:rsidR="004261BA" w:rsidRPr="004261B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4261BA">
        <w:rPr>
          <w:rFonts w:ascii="Times New Roman" w:hAnsi="Times New Roman" w:cs="Times New Roman"/>
          <w:sz w:val="28"/>
          <w:szCs w:val="28"/>
          <w:lang w:val="kk-KZ" w:eastAsia="ru-RU"/>
        </w:rPr>
        <w:t>с</w:t>
      </w:r>
      <w:r w:rsidR="004261BA" w:rsidRPr="004261BA">
        <w:rPr>
          <w:rFonts w:ascii="Times New Roman" w:hAnsi="Times New Roman" w:cs="Times New Roman"/>
          <w:sz w:val="28"/>
          <w:szCs w:val="28"/>
          <w:lang w:eastAsia="ru-RU"/>
        </w:rPr>
        <w:t>кой помощи для лиц содержащихся в следственных изоляторах и учреждения уголовно-исполнительной (пенитенциарной) системы, за счет бюджетных сре</w:t>
      </w:r>
      <w:r w:rsidR="004261BA">
        <w:rPr>
          <w:rFonts w:ascii="Times New Roman" w:hAnsi="Times New Roman" w:cs="Times New Roman"/>
          <w:sz w:val="28"/>
          <w:szCs w:val="28"/>
          <w:lang w:eastAsia="ru-RU"/>
        </w:rPr>
        <w:t>дств и (или) в системе обязател</w:t>
      </w:r>
      <w:r w:rsidR="004261BA">
        <w:rPr>
          <w:rFonts w:ascii="Times New Roman" w:hAnsi="Times New Roman" w:cs="Times New Roman"/>
          <w:sz w:val="28"/>
          <w:szCs w:val="28"/>
          <w:lang w:val="kk-KZ" w:eastAsia="ru-RU"/>
        </w:rPr>
        <w:t>ь</w:t>
      </w:r>
      <w:r w:rsidR="004261BA" w:rsidRPr="004261BA">
        <w:rPr>
          <w:rFonts w:ascii="Times New Roman" w:hAnsi="Times New Roman" w:cs="Times New Roman"/>
          <w:sz w:val="28"/>
          <w:szCs w:val="28"/>
          <w:lang w:eastAsia="ru-RU"/>
        </w:rPr>
        <w:t>ного стра</w:t>
      </w:r>
      <w:r w:rsidR="004261BA">
        <w:rPr>
          <w:rFonts w:ascii="Times New Roman" w:hAnsi="Times New Roman" w:cs="Times New Roman"/>
          <w:sz w:val="28"/>
          <w:szCs w:val="28"/>
          <w:lang w:eastAsia="ru-RU"/>
        </w:rPr>
        <w:t>хования, фармацевтических услуг</w:t>
      </w:r>
      <w:r w:rsidR="00CA6CF3" w:rsidRPr="000A5AE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41350" w:rsidRPr="000A5AE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,</w:t>
      </w:r>
      <w:r w:rsidR="00B30A25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E23297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течение трех календарных дней </w:t>
      </w:r>
      <w:r w:rsidR="000D5344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после дня определения победителя соответствующим </w:t>
      </w:r>
      <w:r w:rsidR="00B9292C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квалификационным требованиям или получения протокола итогов</w:t>
      </w:r>
      <w:r w:rsidR="000A5AEA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заказчик</w:t>
      </w:r>
      <w:r w:rsidR="00B9292C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направляет потенциа</w:t>
      </w:r>
      <w:r w:rsidR="00294EB7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ль</w:t>
      </w:r>
      <w:r w:rsidR="00B9292C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ному поставщику подписанный</w:t>
      </w:r>
      <w:r w:rsidR="00294EB7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договор закупа</w:t>
      </w:r>
      <w:r w:rsidR="00AB671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064A46AE" w14:textId="77777777" w:rsidR="00B77131" w:rsidRPr="003A1B54" w:rsidRDefault="00B77131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bookmarkEnd w:id="5"/>
    <w:p w14:paraId="5CF21287" w14:textId="28B36C30" w:rsidR="008358EE" w:rsidRPr="003A1B54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Председатель комиссии-Заместитель директора  Тапалова Д.Н.</w:t>
      </w:r>
    </w:p>
    <w:p w14:paraId="4DBDA51A" w14:textId="77777777" w:rsidR="008358EE" w:rsidRPr="003A1B54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Заместитель председателя -Заместитель диретора по ОМР Байтуганов Р.Т.</w:t>
      </w:r>
    </w:p>
    <w:p w14:paraId="7F73AB09" w14:textId="77777777" w:rsidR="008358EE" w:rsidRPr="003A1B54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Члены комиссии:</w:t>
      </w:r>
    </w:p>
    <w:p w14:paraId="13757B3F" w14:textId="77777777" w:rsidR="008358EE" w:rsidRPr="003A1B54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И.о.Главного бухгалтера – Алтынбекова Б.У.</w:t>
      </w:r>
    </w:p>
    <w:p w14:paraId="1D05E6D9" w14:textId="1213E4E3" w:rsidR="008358EE" w:rsidRPr="001D012A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           </w:t>
      </w:r>
      <w:r w:rsidR="001D012A">
        <w:rPr>
          <w:rFonts w:ascii="Times New Roman" w:hAnsi="Times New Roman" w:cs="Times New Roman"/>
          <w:b/>
          <w:bCs/>
          <w:sz w:val="28"/>
          <w:szCs w:val="28"/>
          <w:lang w:val="kk-KZ"/>
        </w:rPr>
        <w:t>Экономист</w:t>
      </w: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–Тумабаева Л.Е.</w:t>
      </w:r>
    </w:p>
    <w:p w14:paraId="0675C6D6" w14:textId="77777777" w:rsidR="008358EE" w:rsidRPr="003A1B54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           </w:t>
      </w: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>И.о.главной медсестры-Айдарова А.О.</w:t>
      </w:r>
    </w:p>
    <w:p w14:paraId="6F59B577" w14:textId="77777777" w:rsidR="008358EE" w:rsidRPr="003A1B54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Медсестра по лекарственному обеспечению-Нурсеитова К.</w:t>
      </w:r>
    </w:p>
    <w:p w14:paraId="5F937922" w14:textId="77777777" w:rsidR="008358EE" w:rsidRPr="003A1B54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Юрист-Туреева А.А.</w:t>
      </w:r>
    </w:p>
    <w:p w14:paraId="379B0490" w14:textId="4023A916" w:rsidR="008358EE" w:rsidRPr="003A1B54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Секрек</w:t>
      </w:r>
      <w:r w:rsidR="001D012A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тарь комиссии – Экономист</w:t>
      </w: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Тумабаева Л.Е.</w:t>
      </w:r>
    </w:p>
    <w:sectPr w:rsidR="008358EE" w:rsidRPr="003A1B54" w:rsidSect="00891A68">
      <w:pgSz w:w="16838" w:h="11906" w:orient="landscape"/>
      <w:pgMar w:top="1701" w:right="209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56EDE" w14:textId="77777777" w:rsidR="00DF6081" w:rsidRDefault="00DF6081" w:rsidP="00E106BE">
      <w:pPr>
        <w:spacing w:after="0" w:line="240" w:lineRule="auto"/>
      </w:pPr>
      <w:r>
        <w:separator/>
      </w:r>
    </w:p>
  </w:endnote>
  <w:endnote w:type="continuationSeparator" w:id="0">
    <w:p w14:paraId="20639514" w14:textId="77777777" w:rsidR="00DF6081" w:rsidRDefault="00DF6081" w:rsidP="00E1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DF5FD" w14:textId="77777777" w:rsidR="00DF6081" w:rsidRDefault="00DF6081" w:rsidP="00E106BE">
      <w:pPr>
        <w:spacing w:after="0" w:line="240" w:lineRule="auto"/>
      </w:pPr>
      <w:r>
        <w:separator/>
      </w:r>
    </w:p>
  </w:footnote>
  <w:footnote w:type="continuationSeparator" w:id="0">
    <w:p w14:paraId="38F0787C" w14:textId="77777777" w:rsidR="00DF6081" w:rsidRDefault="00DF6081" w:rsidP="00E10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F4148"/>
    <w:multiLevelType w:val="hybridMultilevel"/>
    <w:tmpl w:val="7FB6F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A38BA"/>
    <w:multiLevelType w:val="hybridMultilevel"/>
    <w:tmpl w:val="3A8ED940"/>
    <w:lvl w:ilvl="0" w:tplc="37AAEC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375EDA"/>
    <w:multiLevelType w:val="hybridMultilevel"/>
    <w:tmpl w:val="D00015E6"/>
    <w:lvl w:ilvl="0" w:tplc="AFC47EB8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3" w15:restartNumberingAfterBreak="0">
    <w:nsid w:val="4801001C"/>
    <w:multiLevelType w:val="hybridMultilevel"/>
    <w:tmpl w:val="BC406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4F"/>
    <w:rsid w:val="00003B58"/>
    <w:rsid w:val="0001113A"/>
    <w:rsid w:val="0007440D"/>
    <w:rsid w:val="000A5AEA"/>
    <w:rsid w:val="000C19F8"/>
    <w:rsid w:val="000C7CBD"/>
    <w:rsid w:val="000D5344"/>
    <w:rsid w:val="000D724F"/>
    <w:rsid w:val="000E75E0"/>
    <w:rsid w:val="001029CE"/>
    <w:rsid w:val="0010668A"/>
    <w:rsid w:val="00131057"/>
    <w:rsid w:val="00145DE0"/>
    <w:rsid w:val="0017056B"/>
    <w:rsid w:val="001713B7"/>
    <w:rsid w:val="00193B28"/>
    <w:rsid w:val="00195374"/>
    <w:rsid w:val="001B713C"/>
    <w:rsid w:val="001D012A"/>
    <w:rsid w:val="001D0501"/>
    <w:rsid w:val="001D3B5A"/>
    <w:rsid w:val="001E7DDD"/>
    <w:rsid w:val="001F23DB"/>
    <w:rsid w:val="00200A9E"/>
    <w:rsid w:val="002220CB"/>
    <w:rsid w:val="00232265"/>
    <w:rsid w:val="00253610"/>
    <w:rsid w:val="00255E3A"/>
    <w:rsid w:val="00257121"/>
    <w:rsid w:val="00294EB7"/>
    <w:rsid w:val="002A0611"/>
    <w:rsid w:val="002A7352"/>
    <w:rsid w:val="002B00BE"/>
    <w:rsid w:val="002D10B8"/>
    <w:rsid w:val="002E2EDE"/>
    <w:rsid w:val="002E33B9"/>
    <w:rsid w:val="00300D0F"/>
    <w:rsid w:val="00307F6F"/>
    <w:rsid w:val="00325283"/>
    <w:rsid w:val="003956D6"/>
    <w:rsid w:val="003A1B54"/>
    <w:rsid w:val="003D3B8E"/>
    <w:rsid w:val="003D3FF3"/>
    <w:rsid w:val="003E3B30"/>
    <w:rsid w:val="00410DD0"/>
    <w:rsid w:val="00423497"/>
    <w:rsid w:val="004261BA"/>
    <w:rsid w:val="00440C2F"/>
    <w:rsid w:val="00447149"/>
    <w:rsid w:val="00483377"/>
    <w:rsid w:val="004A0BCB"/>
    <w:rsid w:val="004D5BE1"/>
    <w:rsid w:val="00583FED"/>
    <w:rsid w:val="00587D01"/>
    <w:rsid w:val="005956D6"/>
    <w:rsid w:val="005C6F65"/>
    <w:rsid w:val="005E79CD"/>
    <w:rsid w:val="005F6900"/>
    <w:rsid w:val="00604FCF"/>
    <w:rsid w:val="006422DA"/>
    <w:rsid w:val="00653FCE"/>
    <w:rsid w:val="006576C6"/>
    <w:rsid w:val="00675A4F"/>
    <w:rsid w:val="006848C6"/>
    <w:rsid w:val="006F2564"/>
    <w:rsid w:val="006F571F"/>
    <w:rsid w:val="00721443"/>
    <w:rsid w:val="007363C9"/>
    <w:rsid w:val="00736CA0"/>
    <w:rsid w:val="007602E0"/>
    <w:rsid w:val="00775B09"/>
    <w:rsid w:val="007D734F"/>
    <w:rsid w:val="007E1473"/>
    <w:rsid w:val="007F2C9F"/>
    <w:rsid w:val="008358EE"/>
    <w:rsid w:val="0084362B"/>
    <w:rsid w:val="008879F9"/>
    <w:rsid w:val="00891A68"/>
    <w:rsid w:val="0089538B"/>
    <w:rsid w:val="008C78F8"/>
    <w:rsid w:val="008F00F7"/>
    <w:rsid w:val="00904C8A"/>
    <w:rsid w:val="00910F8A"/>
    <w:rsid w:val="00914C70"/>
    <w:rsid w:val="009207E1"/>
    <w:rsid w:val="009B389F"/>
    <w:rsid w:val="009C1675"/>
    <w:rsid w:val="00A016C5"/>
    <w:rsid w:val="00A3523C"/>
    <w:rsid w:val="00AB3BEF"/>
    <w:rsid w:val="00AB5D5B"/>
    <w:rsid w:val="00AB6719"/>
    <w:rsid w:val="00AC088C"/>
    <w:rsid w:val="00AC591B"/>
    <w:rsid w:val="00AD067A"/>
    <w:rsid w:val="00AE6FA0"/>
    <w:rsid w:val="00AE758B"/>
    <w:rsid w:val="00B11D2A"/>
    <w:rsid w:val="00B24137"/>
    <w:rsid w:val="00B30A25"/>
    <w:rsid w:val="00B66F93"/>
    <w:rsid w:val="00B77131"/>
    <w:rsid w:val="00B83764"/>
    <w:rsid w:val="00B84BA7"/>
    <w:rsid w:val="00B9292C"/>
    <w:rsid w:val="00BA465B"/>
    <w:rsid w:val="00BA753C"/>
    <w:rsid w:val="00BE0235"/>
    <w:rsid w:val="00BF1B63"/>
    <w:rsid w:val="00C2083D"/>
    <w:rsid w:val="00C37D2D"/>
    <w:rsid w:val="00C67A88"/>
    <w:rsid w:val="00C855EE"/>
    <w:rsid w:val="00C93CA8"/>
    <w:rsid w:val="00C956C2"/>
    <w:rsid w:val="00CA4BA2"/>
    <w:rsid w:val="00CA6CF3"/>
    <w:rsid w:val="00CA6FDA"/>
    <w:rsid w:val="00CC411B"/>
    <w:rsid w:val="00CC55F5"/>
    <w:rsid w:val="00D464AA"/>
    <w:rsid w:val="00D839A1"/>
    <w:rsid w:val="00D85D33"/>
    <w:rsid w:val="00DE1997"/>
    <w:rsid w:val="00DF6081"/>
    <w:rsid w:val="00DF7334"/>
    <w:rsid w:val="00E0242E"/>
    <w:rsid w:val="00E047FC"/>
    <w:rsid w:val="00E106BE"/>
    <w:rsid w:val="00E12656"/>
    <w:rsid w:val="00E1354F"/>
    <w:rsid w:val="00E207A7"/>
    <w:rsid w:val="00E20A92"/>
    <w:rsid w:val="00E23297"/>
    <w:rsid w:val="00E24EEB"/>
    <w:rsid w:val="00E41350"/>
    <w:rsid w:val="00E50115"/>
    <w:rsid w:val="00E932D6"/>
    <w:rsid w:val="00EA55FC"/>
    <w:rsid w:val="00ED31A1"/>
    <w:rsid w:val="00EE7E68"/>
    <w:rsid w:val="00EF356A"/>
    <w:rsid w:val="00EF568C"/>
    <w:rsid w:val="00F16E67"/>
    <w:rsid w:val="00F22EEA"/>
    <w:rsid w:val="00F34976"/>
    <w:rsid w:val="00F35D65"/>
    <w:rsid w:val="00F360D0"/>
    <w:rsid w:val="00F3738E"/>
    <w:rsid w:val="00F430D9"/>
    <w:rsid w:val="00F61203"/>
    <w:rsid w:val="00F7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FD50"/>
  <w15:docId w15:val="{0A3A8FEE-0B34-4CB2-9493-90809B07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6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06BE"/>
  </w:style>
  <w:style w:type="paragraph" w:styleId="a8">
    <w:name w:val="footer"/>
    <w:basedOn w:val="a"/>
    <w:link w:val="a9"/>
    <w:uiPriority w:val="99"/>
    <w:unhideWhenUsed/>
    <w:rsid w:val="00E1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06BE"/>
  </w:style>
  <w:style w:type="table" w:styleId="aa">
    <w:name w:val="Table Grid"/>
    <w:basedOn w:val="a1"/>
    <w:uiPriority w:val="59"/>
    <w:rsid w:val="00E1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257121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2023-11-13T05:34:00Z</cp:lastPrinted>
  <dcterms:created xsi:type="dcterms:W3CDTF">2023-08-18T08:43:00Z</dcterms:created>
  <dcterms:modified xsi:type="dcterms:W3CDTF">2023-11-13T05:35:00Z</dcterms:modified>
</cp:coreProperties>
</file>